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32503" w:rsidRDefault="009E4D0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E4D0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1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860D6" w:rsidRPr="00666070" w:rsidRDefault="00E860D6" w:rsidP="000925D5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5D78E8">
                    <w:t xml:space="preserve">38.03.06 Торговое дело (уровень </w:t>
                  </w:r>
                  <w:proofErr w:type="spellStart"/>
                  <w:r w:rsidRPr="005D78E8">
                    <w:t>бакалавриата</w:t>
                  </w:r>
                  <w:proofErr w:type="spellEnd"/>
                  <w:r w:rsidRPr="005D78E8">
                    <w:t>), Н</w:t>
                  </w:r>
                  <w:r w:rsidRPr="005D78E8">
                    <w:t>а</w:t>
                  </w:r>
                  <w:r w:rsidRPr="005D78E8">
                    <w:t xml:space="preserve">правленность (профиль) программы </w:t>
                  </w:r>
                  <w:r>
                    <w:t>«</w:t>
                  </w:r>
                  <w:r w:rsidRPr="005D78E8">
                    <w:t>Коммерция</w:t>
                  </w:r>
                  <w:r>
                    <w:t>»</w:t>
                  </w:r>
                  <w:r w:rsidRPr="005D78E8">
                    <w:t xml:space="preserve">, </w:t>
                  </w:r>
                  <w:r w:rsidRPr="00666070">
                    <w:t xml:space="preserve">утв. приказом ректора </w:t>
                  </w:r>
                  <w:proofErr w:type="spellStart"/>
                  <w:r w:rsidRPr="00666070">
                    <w:t>О</w:t>
                  </w:r>
                  <w:r>
                    <w:t>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E81BA5" w:rsidRPr="00371907">
                    <w:t>27.03.2023 № 51</w:t>
                  </w:r>
                  <w:bookmarkEnd w:id="0"/>
                </w:p>
                <w:p w:rsidR="00E860D6" w:rsidRDefault="00E860D6" w:rsidP="000925D5">
                  <w:pPr>
                    <w:jc w:val="both"/>
                  </w:pPr>
                </w:p>
                <w:p w:rsidR="00E860D6" w:rsidRDefault="00E860D6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732503">
        <w:rPr>
          <w:rFonts w:eastAsia="Courier New"/>
          <w:b/>
          <w:bCs/>
          <w:sz w:val="24"/>
          <w:szCs w:val="24"/>
        </w:rPr>
        <w:t>с</w:t>
      </w:r>
    </w:p>
    <w:p w:rsidR="00D1753D" w:rsidRPr="0073250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3250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3250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3250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325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3250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32503" w:rsidRDefault="000F1BF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32503">
        <w:rPr>
          <w:rFonts w:eastAsia="Courier New"/>
          <w:noProof/>
          <w:sz w:val="28"/>
          <w:szCs w:val="28"/>
          <w:lang w:bidi="ru-RU"/>
        </w:rPr>
        <w:t>«</w:t>
      </w:r>
      <w:r w:rsidR="00C94464" w:rsidRPr="00732503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732503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73250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32503">
        <w:rPr>
          <w:rFonts w:eastAsia="Courier New"/>
          <w:noProof/>
          <w:sz w:val="28"/>
          <w:szCs w:val="28"/>
          <w:lang w:bidi="ru-RU"/>
        </w:rPr>
        <w:t>Кафедра «</w:t>
      </w:r>
      <w:r w:rsidR="00D65768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73250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3250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32503" w:rsidRDefault="009E4D0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E4D0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860D6" w:rsidRPr="00C94464" w:rsidRDefault="00E860D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860D6" w:rsidRPr="00C94464" w:rsidRDefault="00E860D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860D6" w:rsidRDefault="00E860D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60D6" w:rsidRPr="00C94464" w:rsidRDefault="00E860D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860D6" w:rsidRPr="00C94464" w:rsidRDefault="00E860D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81BA5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D65768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E81BA5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325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325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325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3250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32503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32503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732503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32503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732503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32503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32503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32503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73250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32503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732503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732503" w:rsidRDefault="00B9405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32503">
        <w:rPr>
          <w:b/>
          <w:bCs/>
          <w:caps/>
          <w:sz w:val="32"/>
          <w:szCs w:val="32"/>
        </w:rPr>
        <w:t>Налоги и налогообложение</w:t>
      </w:r>
    </w:p>
    <w:p w:rsidR="00C94464" w:rsidRPr="00732503" w:rsidRDefault="00C9446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32503">
        <w:rPr>
          <w:bCs/>
          <w:sz w:val="24"/>
          <w:szCs w:val="24"/>
        </w:rPr>
        <w:t>Б</w:t>
      </w:r>
      <w:proofErr w:type="gramStart"/>
      <w:r w:rsidRPr="00732503">
        <w:rPr>
          <w:bCs/>
          <w:sz w:val="24"/>
          <w:szCs w:val="24"/>
        </w:rPr>
        <w:t>1</w:t>
      </w:r>
      <w:proofErr w:type="gramEnd"/>
      <w:r w:rsidRPr="00732503">
        <w:rPr>
          <w:bCs/>
          <w:sz w:val="24"/>
          <w:szCs w:val="24"/>
        </w:rPr>
        <w:t>.</w:t>
      </w:r>
      <w:r w:rsidR="00B9405B" w:rsidRPr="00732503">
        <w:rPr>
          <w:bCs/>
          <w:sz w:val="24"/>
          <w:szCs w:val="24"/>
        </w:rPr>
        <w:t>В</w:t>
      </w:r>
      <w:r w:rsidRPr="00732503">
        <w:rPr>
          <w:bCs/>
          <w:sz w:val="24"/>
          <w:szCs w:val="24"/>
        </w:rPr>
        <w:t>.</w:t>
      </w:r>
      <w:r w:rsidR="00B9405B" w:rsidRPr="00732503">
        <w:rPr>
          <w:bCs/>
          <w:sz w:val="24"/>
          <w:szCs w:val="24"/>
        </w:rPr>
        <w:t>03</w:t>
      </w:r>
    </w:p>
    <w:p w:rsidR="007F4B97" w:rsidRPr="00732503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9F4070" w:rsidRPr="0073250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3250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3250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32503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732503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73250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3250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73250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3250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73250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32503">
        <w:rPr>
          <w:rFonts w:eastAsia="Courier New"/>
          <w:sz w:val="24"/>
          <w:szCs w:val="24"/>
          <w:lang w:bidi="ru-RU"/>
        </w:rPr>
        <w:t>)</w:t>
      </w:r>
    </w:p>
    <w:p w:rsidR="007C277B" w:rsidRPr="0073250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3250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3250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3250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732503">
        <w:rPr>
          <w:rFonts w:eastAsia="Courier New"/>
          <w:b/>
          <w:sz w:val="24"/>
          <w:szCs w:val="24"/>
          <w:lang w:bidi="ru-RU"/>
        </w:rPr>
        <w:t>38</w:t>
      </w:r>
      <w:r w:rsidRPr="00732503">
        <w:rPr>
          <w:rFonts w:eastAsia="Courier New"/>
          <w:b/>
          <w:sz w:val="24"/>
          <w:szCs w:val="24"/>
          <w:lang w:bidi="ru-RU"/>
        </w:rPr>
        <w:t>.03.0</w:t>
      </w:r>
      <w:r w:rsidR="00717049" w:rsidRPr="00732503">
        <w:rPr>
          <w:rFonts w:eastAsia="Courier New"/>
          <w:b/>
          <w:sz w:val="24"/>
          <w:szCs w:val="24"/>
          <w:lang w:bidi="ru-RU"/>
        </w:rPr>
        <w:t>6</w:t>
      </w:r>
      <w:r w:rsidRPr="00732503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732503">
        <w:rPr>
          <w:rFonts w:eastAsia="Courier New"/>
          <w:b/>
          <w:sz w:val="24"/>
          <w:szCs w:val="24"/>
          <w:lang w:bidi="ru-RU"/>
        </w:rPr>
        <w:t>Торговое дело</w:t>
      </w:r>
      <w:r w:rsidRPr="00732503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73250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32503">
        <w:rPr>
          <w:rFonts w:eastAsia="Courier New"/>
          <w:sz w:val="24"/>
          <w:szCs w:val="24"/>
          <w:lang w:bidi="ru-RU"/>
        </w:rPr>
        <w:t>)</w:t>
      </w:r>
      <w:r w:rsidRPr="00732503">
        <w:rPr>
          <w:rFonts w:eastAsia="Courier New"/>
          <w:sz w:val="24"/>
          <w:szCs w:val="24"/>
          <w:lang w:bidi="ru-RU"/>
        </w:rPr>
        <w:cr/>
      </w:r>
    </w:p>
    <w:p w:rsidR="007C277B" w:rsidRPr="0073250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3250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732503">
        <w:rPr>
          <w:rFonts w:eastAsia="Courier New"/>
          <w:b/>
          <w:sz w:val="24"/>
          <w:szCs w:val="24"/>
          <w:lang w:bidi="ru-RU"/>
        </w:rPr>
        <w:t>Коммерция</w:t>
      </w:r>
      <w:r w:rsidRPr="00732503">
        <w:rPr>
          <w:rFonts w:eastAsia="Courier New"/>
          <w:sz w:val="24"/>
          <w:szCs w:val="24"/>
          <w:lang w:bidi="ru-RU"/>
        </w:rPr>
        <w:t>»</w:t>
      </w:r>
    </w:p>
    <w:p w:rsidR="007C277B" w:rsidRPr="0073250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3250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071E0" w:rsidRPr="00732503" w:rsidRDefault="006071E0" w:rsidP="006071E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32503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732503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732503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732503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6071E0" w:rsidRPr="00732503" w:rsidRDefault="006071E0" w:rsidP="006071E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071E0" w:rsidRPr="00732503" w:rsidRDefault="006071E0" w:rsidP="006071E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071E0" w:rsidRPr="00732503" w:rsidRDefault="006071E0" w:rsidP="006071E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3250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42F07" w:rsidRDefault="00142F07" w:rsidP="00E81BA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81BA5" w:rsidRPr="00371907" w:rsidRDefault="00E81BA5" w:rsidP="00E81BA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6071E0" w:rsidRDefault="006071E0" w:rsidP="006071E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65768" w:rsidRPr="00732503" w:rsidRDefault="00D65768" w:rsidP="006071E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071E0" w:rsidRPr="00732503" w:rsidRDefault="006071E0" w:rsidP="006071E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071E0" w:rsidRPr="00732503" w:rsidRDefault="006071E0" w:rsidP="006071E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71E0" w:rsidRPr="00732503" w:rsidRDefault="006071E0" w:rsidP="006071E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71E0" w:rsidRPr="00732503" w:rsidRDefault="006071E0" w:rsidP="006071E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071E0" w:rsidRPr="00732503" w:rsidRDefault="006071E0" w:rsidP="006071E0">
      <w:pPr>
        <w:suppressAutoHyphens/>
        <w:contextualSpacing/>
        <w:rPr>
          <w:sz w:val="24"/>
          <w:szCs w:val="24"/>
        </w:rPr>
      </w:pPr>
      <w:r w:rsidRPr="0073250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E81BA5">
        <w:rPr>
          <w:sz w:val="24"/>
          <w:szCs w:val="24"/>
        </w:rPr>
        <w:t>Омск 2023</w:t>
      </w:r>
    </w:p>
    <w:p w:rsidR="00DF1076" w:rsidRPr="00D65768" w:rsidRDefault="007C277B" w:rsidP="00732503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732503">
        <w:rPr>
          <w:sz w:val="24"/>
          <w:szCs w:val="24"/>
        </w:rPr>
        <w:br w:type="page"/>
      </w:r>
    </w:p>
    <w:p w:rsidR="000925D5" w:rsidRPr="00D65768" w:rsidRDefault="000925D5" w:rsidP="000925D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D65768">
        <w:rPr>
          <w:spacing w:val="-3"/>
          <w:sz w:val="28"/>
          <w:szCs w:val="28"/>
          <w:lang w:eastAsia="en-US"/>
        </w:rPr>
        <w:t>Составитель:</w:t>
      </w:r>
    </w:p>
    <w:p w:rsidR="000925D5" w:rsidRPr="00D65768" w:rsidRDefault="000925D5" w:rsidP="000925D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25D5" w:rsidRPr="00D65768" w:rsidRDefault="000925D5" w:rsidP="000925D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D65768">
        <w:rPr>
          <w:spacing w:val="-3"/>
          <w:sz w:val="28"/>
          <w:szCs w:val="28"/>
          <w:lang w:eastAsia="en-US"/>
        </w:rPr>
        <w:t>к.т.н., доцент _________________ /</w:t>
      </w:r>
      <w:r w:rsidR="00D65768" w:rsidRPr="00D65768">
        <w:rPr>
          <w:spacing w:val="-3"/>
          <w:sz w:val="28"/>
          <w:szCs w:val="28"/>
          <w:lang w:eastAsia="en-US"/>
        </w:rPr>
        <w:t>Е</w:t>
      </w:r>
      <w:r w:rsidRPr="00D65768">
        <w:rPr>
          <w:spacing w:val="-3"/>
          <w:sz w:val="28"/>
          <w:szCs w:val="28"/>
          <w:lang w:eastAsia="en-US"/>
        </w:rPr>
        <w:t>.</w:t>
      </w:r>
      <w:r w:rsidR="00D65768" w:rsidRPr="00D65768">
        <w:rPr>
          <w:spacing w:val="-3"/>
          <w:sz w:val="28"/>
          <w:szCs w:val="28"/>
          <w:lang w:eastAsia="en-US"/>
        </w:rPr>
        <w:t>А</w:t>
      </w:r>
      <w:r w:rsidRPr="00D65768">
        <w:rPr>
          <w:spacing w:val="-3"/>
          <w:sz w:val="28"/>
          <w:szCs w:val="28"/>
          <w:lang w:eastAsia="en-US"/>
        </w:rPr>
        <w:t xml:space="preserve">. </w:t>
      </w:r>
      <w:proofErr w:type="spellStart"/>
      <w:r w:rsidR="00D65768" w:rsidRPr="00D65768">
        <w:rPr>
          <w:spacing w:val="-3"/>
          <w:sz w:val="28"/>
          <w:szCs w:val="28"/>
          <w:lang w:eastAsia="en-US"/>
        </w:rPr>
        <w:t>Касюк</w:t>
      </w:r>
      <w:proofErr w:type="spellEnd"/>
      <w:r w:rsidRPr="00D65768">
        <w:rPr>
          <w:spacing w:val="-3"/>
          <w:sz w:val="28"/>
          <w:szCs w:val="28"/>
          <w:lang w:eastAsia="en-US"/>
        </w:rPr>
        <w:t>/</w:t>
      </w:r>
    </w:p>
    <w:p w:rsidR="000925D5" w:rsidRPr="00D65768" w:rsidRDefault="000925D5" w:rsidP="000925D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D65768" w:rsidRPr="00D65768" w:rsidRDefault="000925D5" w:rsidP="00D65768">
      <w:pPr>
        <w:tabs>
          <w:tab w:val="left" w:pos="0"/>
        </w:tabs>
        <w:spacing w:after="200"/>
        <w:rPr>
          <w:sz w:val="28"/>
          <w:szCs w:val="28"/>
        </w:rPr>
      </w:pPr>
      <w:r w:rsidRPr="00D65768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D65768" w:rsidRPr="00D65768">
        <w:rPr>
          <w:sz w:val="28"/>
          <w:szCs w:val="28"/>
        </w:rPr>
        <w:t>экономики и управления</w:t>
      </w:r>
    </w:p>
    <w:p w:rsidR="00D65768" w:rsidRPr="00D65768" w:rsidRDefault="00E81BA5" w:rsidP="00D65768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D65768" w:rsidRPr="00D65768">
        <w:rPr>
          <w:sz w:val="28"/>
          <w:szCs w:val="28"/>
        </w:rPr>
        <w:t xml:space="preserve"> г</w:t>
      </w:r>
      <w:r w:rsidR="00D65768" w:rsidRPr="00D65768">
        <w:rPr>
          <w:sz w:val="28"/>
          <w:szCs w:val="28"/>
        </w:rPr>
        <w:tab/>
      </w:r>
      <w:r w:rsidR="00D65768" w:rsidRPr="00D65768">
        <w:rPr>
          <w:sz w:val="28"/>
          <w:szCs w:val="28"/>
        </w:rPr>
        <w:tab/>
      </w:r>
      <w:r w:rsidR="00D65768" w:rsidRPr="00D65768">
        <w:rPr>
          <w:sz w:val="28"/>
          <w:szCs w:val="28"/>
        </w:rPr>
        <w:tab/>
      </w:r>
    </w:p>
    <w:p w:rsidR="00D65768" w:rsidRPr="00D65768" w:rsidRDefault="00D65768" w:rsidP="00D65768">
      <w:pPr>
        <w:tabs>
          <w:tab w:val="left" w:pos="0"/>
        </w:tabs>
        <w:spacing w:after="200"/>
        <w:rPr>
          <w:sz w:val="28"/>
          <w:szCs w:val="28"/>
        </w:rPr>
      </w:pPr>
      <w:r w:rsidRPr="00D65768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D65768">
        <w:rPr>
          <w:sz w:val="28"/>
          <w:szCs w:val="28"/>
        </w:rPr>
        <w:t>к</w:t>
      </w:r>
      <w:proofErr w:type="gramEnd"/>
      <w:r w:rsidRPr="00D65768">
        <w:rPr>
          <w:sz w:val="28"/>
          <w:szCs w:val="28"/>
        </w:rPr>
        <w:t>.э.н</w:t>
      </w:r>
      <w:proofErr w:type="spellEnd"/>
      <w:r w:rsidRPr="00D65768">
        <w:rPr>
          <w:sz w:val="28"/>
          <w:szCs w:val="28"/>
        </w:rPr>
        <w:t>., доцент                                /</w:t>
      </w:r>
      <w:r w:rsidRPr="00D65768">
        <w:rPr>
          <w:spacing w:val="-3"/>
          <w:sz w:val="28"/>
          <w:szCs w:val="28"/>
          <w:lang w:eastAsia="en-US"/>
        </w:rPr>
        <w:t xml:space="preserve"> </w:t>
      </w:r>
      <w:r w:rsidR="00E81BA5">
        <w:rPr>
          <w:spacing w:val="-3"/>
          <w:sz w:val="28"/>
          <w:szCs w:val="28"/>
          <w:lang w:eastAsia="en-US"/>
        </w:rPr>
        <w:t>О.В Сергиенко</w:t>
      </w:r>
      <w:r w:rsidRPr="00D65768">
        <w:rPr>
          <w:sz w:val="28"/>
          <w:szCs w:val="28"/>
        </w:rPr>
        <w:t xml:space="preserve">/ </w:t>
      </w:r>
    </w:p>
    <w:p w:rsidR="00732503" w:rsidRPr="00732503" w:rsidRDefault="000911D1" w:rsidP="00D6576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32503">
        <w:rPr>
          <w:spacing w:val="-3"/>
          <w:sz w:val="24"/>
          <w:szCs w:val="24"/>
          <w:lang w:eastAsia="en-US"/>
        </w:rPr>
        <w:br w:type="page"/>
      </w:r>
      <w:r w:rsidR="00732503" w:rsidRPr="0073250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32503" w:rsidRPr="00732503" w:rsidRDefault="00732503" w:rsidP="0073250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32503" w:rsidRPr="00732503" w:rsidTr="00265B6F">
        <w:tc>
          <w:tcPr>
            <w:tcW w:w="562" w:type="dxa"/>
            <w:hideMark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32503" w:rsidRPr="00732503" w:rsidRDefault="00732503" w:rsidP="00265B6F">
            <w:pPr>
              <w:jc w:val="both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</w:tr>
      <w:tr w:rsidR="00732503" w:rsidRPr="00732503" w:rsidTr="00265B6F">
        <w:tc>
          <w:tcPr>
            <w:tcW w:w="562" w:type="dxa"/>
            <w:hideMark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32503" w:rsidRPr="00732503" w:rsidRDefault="00732503" w:rsidP="00265B6F">
            <w:pPr>
              <w:jc w:val="both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32503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732503">
              <w:rPr>
                <w:sz w:val="24"/>
                <w:szCs w:val="24"/>
              </w:rPr>
              <w:t>, соотнесе</w:t>
            </w:r>
            <w:r w:rsidRPr="00732503">
              <w:rPr>
                <w:sz w:val="24"/>
                <w:szCs w:val="24"/>
              </w:rPr>
              <w:t>н</w:t>
            </w:r>
            <w:r w:rsidRPr="00732503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</w:tr>
      <w:tr w:rsidR="00732503" w:rsidRPr="00732503" w:rsidTr="00265B6F">
        <w:tc>
          <w:tcPr>
            <w:tcW w:w="562" w:type="dxa"/>
            <w:hideMark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32503" w:rsidRPr="00732503" w:rsidRDefault="00732503" w:rsidP="00265B6F">
            <w:pPr>
              <w:jc w:val="both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</w:tr>
      <w:tr w:rsidR="00732503" w:rsidRPr="00732503" w:rsidTr="00265B6F">
        <w:tc>
          <w:tcPr>
            <w:tcW w:w="562" w:type="dxa"/>
            <w:hideMark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32503" w:rsidRPr="00732503" w:rsidRDefault="00732503" w:rsidP="00265B6F">
            <w:pPr>
              <w:jc w:val="both"/>
              <w:rPr>
                <w:spacing w:val="4"/>
                <w:sz w:val="24"/>
                <w:szCs w:val="24"/>
              </w:rPr>
            </w:pPr>
            <w:r w:rsidRPr="00732503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32503">
              <w:rPr>
                <w:spacing w:val="4"/>
                <w:sz w:val="24"/>
                <w:szCs w:val="24"/>
              </w:rPr>
              <w:t>е</w:t>
            </w:r>
            <w:r w:rsidRPr="00732503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32503">
              <w:rPr>
                <w:spacing w:val="4"/>
                <w:sz w:val="24"/>
                <w:szCs w:val="24"/>
              </w:rPr>
              <w:t>е</w:t>
            </w:r>
            <w:r w:rsidRPr="00732503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</w:tr>
      <w:tr w:rsidR="00732503" w:rsidRPr="00732503" w:rsidTr="00265B6F">
        <w:tc>
          <w:tcPr>
            <w:tcW w:w="562" w:type="dxa"/>
            <w:hideMark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32503" w:rsidRPr="00732503" w:rsidRDefault="00732503" w:rsidP="00265B6F">
            <w:pPr>
              <w:jc w:val="both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32503">
              <w:rPr>
                <w:sz w:val="24"/>
                <w:szCs w:val="24"/>
              </w:rPr>
              <w:t>а</w:t>
            </w:r>
            <w:r w:rsidRPr="00732503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</w:tr>
      <w:tr w:rsidR="00732503" w:rsidRPr="00732503" w:rsidTr="00265B6F">
        <w:tc>
          <w:tcPr>
            <w:tcW w:w="562" w:type="dxa"/>
            <w:hideMark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32503" w:rsidRPr="00732503" w:rsidRDefault="00732503" w:rsidP="00265B6F">
            <w:pPr>
              <w:jc w:val="both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32503">
              <w:rPr>
                <w:sz w:val="24"/>
                <w:szCs w:val="24"/>
              </w:rPr>
              <w:t>обучающихся</w:t>
            </w:r>
            <w:proofErr w:type="gramEnd"/>
            <w:r w:rsidRPr="00732503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</w:tr>
      <w:tr w:rsidR="00732503" w:rsidRPr="00732503" w:rsidTr="00265B6F">
        <w:tc>
          <w:tcPr>
            <w:tcW w:w="562" w:type="dxa"/>
            <w:hideMark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32503" w:rsidRPr="00732503" w:rsidRDefault="00732503" w:rsidP="00265B6F">
            <w:pPr>
              <w:jc w:val="both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</w:tr>
      <w:tr w:rsidR="00732503" w:rsidRPr="00732503" w:rsidTr="00265B6F">
        <w:tc>
          <w:tcPr>
            <w:tcW w:w="562" w:type="dxa"/>
            <w:hideMark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32503" w:rsidRPr="00732503" w:rsidRDefault="00732503" w:rsidP="00265B6F">
            <w:pPr>
              <w:jc w:val="both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32503">
              <w:rPr>
                <w:sz w:val="24"/>
                <w:szCs w:val="24"/>
              </w:rPr>
              <w:t>р</w:t>
            </w:r>
            <w:r w:rsidRPr="00732503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</w:tr>
      <w:tr w:rsidR="00732503" w:rsidRPr="00732503" w:rsidTr="00265B6F">
        <w:tc>
          <w:tcPr>
            <w:tcW w:w="562" w:type="dxa"/>
            <w:hideMark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32503" w:rsidRPr="00732503" w:rsidRDefault="00732503" w:rsidP="00265B6F">
            <w:pPr>
              <w:jc w:val="both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32503">
              <w:rPr>
                <w:sz w:val="24"/>
                <w:szCs w:val="24"/>
              </w:rPr>
              <w:t>обучающихся</w:t>
            </w:r>
            <w:proofErr w:type="gramEnd"/>
            <w:r w:rsidRPr="00732503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</w:tr>
      <w:tr w:rsidR="00732503" w:rsidRPr="00732503" w:rsidTr="00265B6F">
        <w:tc>
          <w:tcPr>
            <w:tcW w:w="562" w:type="dxa"/>
            <w:hideMark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32503" w:rsidRPr="00732503" w:rsidRDefault="00732503" w:rsidP="00265B6F">
            <w:pPr>
              <w:jc w:val="both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32503">
              <w:rPr>
                <w:sz w:val="24"/>
                <w:szCs w:val="24"/>
              </w:rPr>
              <w:t>о</w:t>
            </w:r>
            <w:r w:rsidRPr="00732503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</w:tr>
      <w:tr w:rsidR="00732503" w:rsidRPr="00732503" w:rsidTr="00265B6F">
        <w:tc>
          <w:tcPr>
            <w:tcW w:w="562" w:type="dxa"/>
            <w:hideMark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32503" w:rsidRPr="00732503" w:rsidRDefault="00732503" w:rsidP="00265B6F">
            <w:pPr>
              <w:jc w:val="both"/>
              <w:rPr>
                <w:sz w:val="24"/>
                <w:szCs w:val="24"/>
              </w:rPr>
            </w:pPr>
            <w:r w:rsidRPr="00732503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32503" w:rsidRPr="00732503" w:rsidRDefault="00732503" w:rsidP="00265B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2503" w:rsidRPr="00732503" w:rsidRDefault="00732503" w:rsidP="00732503">
      <w:pPr>
        <w:spacing w:after="160" w:line="256" w:lineRule="auto"/>
        <w:rPr>
          <w:b/>
          <w:sz w:val="24"/>
          <w:szCs w:val="24"/>
        </w:rPr>
      </w:pPr>
    </w:p>
    <w:p w:rsidR="00732503" w:rsidRPr="00D65768" w:rsidRDefault="00732503" w:rsidP="00732503">
      <w:pPr>
        <w:spacing w:after="160" w:line="256" w:lineRule="auto"/>
        <w:rPr>
          <w:b/>
          <w:sz w:val="24"/>
          <w:szCs w:val="24"/>
        </w:rPr>
      </w:pPr>
      <w:r w:rsidRPr="00D65768">
        <w:rPr>
          <w:b/>
          <w:sz w:val="24"/>
          <w:szCs w:val="24"/>
        </w:rPr>
        <w:br w:type="page"/>
      </w:r>
    </w:p>
    <w:p w:rsidR="002933E5" w:rsidRPr="00D65768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65768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D6576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D65768">
        <w:rPr>
          <w:b/>
          <w:i/>
          <w:sz w:val="24"/>
          <w:szCs w:val="24"/>
          <w:lang w:eastAsia="en-US"/>
        </w:rPr>
        <w:t>с</w:t>
      </w:r>
      <w:proofErr w:type="gramEnd"/>
      <w:r w:rsidRPr="00D65768">
        <w:rPr>
          <w:b/>
          <w:i/>
          <w:sz w:val="24"/>
          <w:szCs w:val="24"/>
          <w:lang w:eastAsia="en-US"/>
        </w:rPr>
        <w:t>:</w:t>
      </w:r>
    </w:p>
    <w:p w:rsidR="006071E0" w:rsidRPr="00D65768" w:rsidRDefault="006071E0" w:rsidP="006071E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5768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D65768">
        <w:rPr>
          <w:sz w:val="24"/>
          <w:szCs w:val="24"/>
          <w:lang w:eastAsia="en-US"/>
        </w:rPr>
        <w:t>а</w:t>
      </w:r>
      <w:r w:rsidRPr="00D65768">
        <w:rPr>
          <w:sz w:val="24"/>
          <w:szCs w:val="24"/>
          <w:lang w:eastAsia="en-US"/>
        </w:rPr>
        <w:t>зовании в Российской Федерации»;</w:t>
      </w:r>
    </w:p>
    <w:p w:rsidR="006071E0" w:rsidRPr="00D65768" w:rsidRDefault="006071E0" w:rsidP="006071E0">
      <w:pPr>
        <w:ind w:firstLine="709"/>
        <w:jc w:val="both"/>
        <w:rPr>
          <w:sz w:val="24"/>
          <w:szCs w:val="24"/>
        </w:rPr>
      </w:pPr>
      <w:r w:rsidRPr="00D65768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D65768">
        <w:rPr>
          <w:sz w:val="24"/>
          <w:szCs w:val="24"/>
        </w:rPr>
        <w:t>а</w:t>
      </w:r>
      <w:r w:rsidRPr="00D65768">
        <w:rPr>
          <w:sz w:val="24"/>
          <w:szCs w:val="24"/>
        </w:rPr>
        <w:t xml:space="preserve">ния по направлению подготовки 38.03.06 Торговое дело, утвержденного Приказом </w:t>
      </w:r>
      <w:proofErr w:type="spellStart"/>
      <w:r w:rsidRPr="00D65768">
        <w:rPr>
          <w:sz w:val="24"/>
          <w:szCs w:val="24"/>
        </w:rPr>
        <w:t>М</w:t>
      </w:r>
      <w:r w:rsidRPr="00D65768">
        <w:rPr>
          <w:sz w:val="24"/>
          <w:szCs w:val="24"/>
        </w:rPr>
        <w:t>и</w:t>
      </w:r>
      <w:r w:rsidRPr="00D65768">
        <w:rPr>
          <w:sz w:val="24"/>
          <w:szCs w:val="24"/>
        </w:rPr>
        <w:t>нобрнауки</w:t>
      </w:r>
      <w:proofErr w:type="spellEnd"/>
      <w:r w:rsidRPr="00D65768">
        <w:rPr>
          <w:sz w:val="24"/>
          <w:szCs w:val="24"/>
        </w:rPr>
        <w:t xml:space="preserve"> России от </w:t>
      </w:r>
      <w:r w:rsidRPr="00D65768">
        <w:rPr>
          <w:bCs/>
          <w:sz w:val="24"/>
          <w:szCs w:val="24"/>
        </w:rPr>
        <w:t xml:space="preserve">12.11.2015 N 1334 </w:t>
      </w:r>
      <w:r w:rsidRPr="00D65768">
        <w:rPr>
          <w:sz w:val="24"/>
          <w:szCs w:val="24"/>
        </w:rPr>
        <w:t xml:space="preserve">(зарегистрирован в Минюсте России </w:t>
      </w:r>
      <w:r w:rsidRPr="00D65768">
        <w:rPr>
          <w:bCs/>
          <w:sz w:val="24"/>
          <w:szCs w:val="24"/>
        </w:rPr>
        <w:t>03.12.2015 N 39956</w:t>
      </w:r>
      <w:r w:rsidRPr="00D65768">
        <w:rPr>
          <w:sz w:val="24"/>
          <w:szCs w:val="24"/>
        </w:rPr>
        <w:t xml:space="preserve">) (далее - ФГОС </w:t>
      </w:r>
      <w:proofErr w:type="gramStart"/>
      <w:r w:rsidRPr="00D65768">
        <w:rPr>
          <w:sz w:val="24"/>
          <w:szCs w:val="24"/>
        </w:rPr>
        <w:t>ВО</w:t>
      </w:r>
      <w:proofErr w:type="gramEnd"/>
      <w:r w:rsidRPr="00D65768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D65768" w:rsidRPr="00D65768" w:rsidRDefault="00D65768" w:rsidP="00D65768">
      <w:pPr>
        <w:jc w:val="both"/>
        <w:rPr>
          <w:sz w:val="24"/>
          <w:szCs w:val="24"/>
        </w:rPr>
      </w:pPr>
      <w:proofErr w:type="gramStart"/>
      <w:r w:rsidRPr="00D65768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D65768">
        <w:rPr>
          <w:sz w:val="24"/>
          <w:szCs w:val="24"/>
        </w:rPr>
        <w:t>а</w:t>
      </w:r>
      <w:r w:rsidRPr="00D65768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D65768">
        <w:rPr>
          <w:sz w:val="24"/>
          <w:szCs w:val="24"/>
        </w:rPr>
        <w:t>бакалавриата</w:t>
      </w:r>
      <w:proofErr w:type="spellEnd"/>
      <w:r w:rsidRPr="00D65768">
        <w:rPr>
          <w:sz w:val="24"/>
          <w:szCs w:val="24"/>
        </w:rPr>
        <w:t xml:space="preserve">, программам </w:t>
      </w:r>
      <w:proofErr w:type="spellStart"/>
      <w:r w:rsidRPr="00D65768">
        <w:rPr>
          <w:sz w:val="24"/>
          <w:szCs w:val="24"/>
        </w:rPr>
        <w:t>сп</w:t>
      </w:r>
      <w:r w:rsidRPr="00D65768">
        <w:rPr>
          <w:sz w:val="24"/>
          <w:szCs w:val="24"/>
        </w:rPr>
        <w:t>е</w:t>
      </w:r>
      <w:r w:rsidRPr="00D65768">
        <w:rPr>
          <w:sz w:val="24"/>
          <w:szCs w:val="24"/>
        </w:rPr>
        <w:t>циалитета</w:t>
      </w:r>
      <w:proofErr w:type="spellEnd"/>
      <w:r w:rsidRPr="00D65768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071E0" w:rsidRPr="00D65768" w:rsidRDefault="006071E0" w:rsidP="006071E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65768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65768">
        <w:rPr>
          <w:sz w:val="24"/>
          <w:szCs w:val="24"/>
          <w:lang w:eastAsia="en-US"/>
        </w:rPr>
        <w:t>а</w:t>
      </w:r>
      <w:r w:rsidRPr="00D65768">
        <w:rPr>
          <w:sz w:val="24"/>
          <w:szCs w:val="24"/>
          <w:lang w:eastAsia="en-US"/>
        </w:rPr>
        <w:t xml:space="preserve">тивными актами ЧУОО </w:t>
      </w:r>
      <w:proofErr w:type="gramStart"/>
      <w:r w:rsidRPr="00D65768">
        <w:rPr>
          <w:sz w:val="24"/>
          <w:szCs w:val="24"/>
          <w:lang w:eastAsia="en-US"/>
        </w:rPr>
        <w:t>ВО</w:t>
      </w:r>
      <w:proofErr w:type="gramEnd"/>
      <w:r w:rsidRPr="00D65768">
        <w:rPr>
          <w:sz w:val="24"/>
          <w:szCs w:val="24"/>
          <w:lang w:eastAsia="en-US"/>
        </w:rPr>
        <w:t xml:space="preserve"> «</w:t>
      </w:r>
      <w:r w:rsidRPr="00D65768">
        <w:rPr>
          <w:b/>
          <w:sz w:val="24"/>
          <w:szCs w:val="24"/>
          <w:lang w:eastAsia="en-US"/>
        </w:rPr>
        <w:t>Омская гуманитарная академия</w:t>
      </w:r>
      <w:r w:rsidRPr="00D65768">
        <w:rPr>
          <w:sz w:val="24"/>
          <w:szCs w:val="24"/>
          <w:lang w:eastAsia="en-US"/>
        </w:rPr>
        <w:t>» (</w:t>
      </w:r>
      <w:r w:rsidRPr="00D6576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65768">
        <w:rPr>
          <w:i/>
          <w:sz w:val="24"/>
          <w:szCs w:val="24"/>
          <w:lang w:eastAsia="en-US"/>
        </w:rPr>
        <w:t>О</w:t>
      </w:r>
      <w:r w:rsidRPr="00D65768">
        <w:rPr>
          <w:i/>
          <w:sz w:val="24"/>
          <w:szCs w:val="24"/>
          <w:lang w:eastAsia="en-US"/>
        </w:rPr>
        <w:t>м</w:t>
      </w:r>
      <w:r w:rsidRPr="00D65768">
        <w:rPr>
          <w:i/>
          <w:sz w:val="24"/>
          <w:szCs w:val="24"/>
          <w:lang w:eastAsia="en-US"/>
        </w:rPr>
        <w:t>ГА</w:t>
      </w:r>
      <w:proofErr w:type="spellEnd"/>
      <w:r w:rsidRPr="00D65768">
        <w:rPr>
          <w:sz w:val="24"/>
          <w:szCs w:val="24"/>
          <w:lang w:eastAsia="en-US"/>
        </w:rPr>
        <w:t>):</w:t>
      </w:r>
    </w:p>
    <w:p w:rsidR="00D65768" w:rsidRPr="00D65768" w:rsidRDefault="00D65768" w:rsidP="00D6576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576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65768">
        <w:rPr>
          <w:sz w:val="24"/>
          <w:szCs w:val="24"/>
          <w:lang w:eastAsia="en-US"/>
        </w:rPr>
        <w:t>ь</w:t>
      </w:r>
      <w:r w:rsidRPr="00D65768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D65768">
        <w:rPr>
          <w:sz w:val="24"/>
          <w:szCs w:val="24"/>
          <w:lang w:eastAsia="en-US"/>
        </w:rPr>
        <w:t>бакалавриата</w:t>
      </w:r>
      <w:proofErr w:type="spellEnd"/>
      <w:r w:rsidRPr="00D65768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D65768">
        <w:rPr>
          <w:sz w:val="24"/>
          <w:szCs w:val="24"/>
          <w:lang w:eastAsia="en-US"/>
        </w:rPr>
        <w:t>о</w:t>
      </w:r>
      <w:r w:rsidRPr="00D65768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D65768">
        <w:rPr>
          <w:sz w:val="24"/>
          <w:szCs w:val="24"/>
          <w:lang w:eastAsia="en-US"/>
        </w:rPr>
        <w:t>ОмГА</w:t>
      </w:r>
      <w:proofErr w:type="spellEnd"/>
      <w:r w:rsidRPr="00D6576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65768" w:rsidRPr="00D65768" w:rsidRDefault="00D65768" w:rsidP="00D6576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576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65768">
        <w:rPr>
          <w:sz w:val="24"/>
          <w:szCs w:val="24"/>
          <w:lang w:eastAsia="en-US"/>
        </w:rPr>
        <w:t>у</w:t>
      </w:r>
      <w:r w:rsidRPr="00D65768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D65768">
        <w:rPr>
          <w:sz w:val="24"/>
          <w:szCs w:val="24"/>
          <w:lang w:eastAsia="en-US"/>
        </w:rPr>
        <w:t>ОмГА</w:t>
      </w:r>
      <w:proofErr w:type="spellEnd"/>
      <w:r w:rsidRPr="00D65768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D65768">
        <w:rPr>
          <w:sz w:val="24"/>
          <w:szCs w:val="24"/>
          <w:lang w:eastAsia="en-US"/>
        </w:rPr>
        <w:t>а</w:t>
      </w:r>
      <w:r w:rsidRPr="00D65768">
        <w:rPr>
          <w:sz w:val="24"/>
          <w:szCs w:val="24"/>
          <w:lang w:eastAsia="en-US"/>
        </w:rPr>
        <w:t>зом ректора от 28.02.2022 № 23;</w:t>
      </w:r>
    </w:p>
    <w:p w:rsidR="00D65768" w:rsidRPr="00D65768" w:rsidRDefault="00D65768" w:rsidP="00D6576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5768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65768">
        <w:rPr>
          <w:sz w:val="24"/>
          <w:szCs w:val="24"/>
          <w:lang w:eastAsia="en-US"/>
        </w:rPr>
        <w:t>обучающихся</w:t>
      </w:r>
      <w:proofErr w:type="gramEnd"/>
      <w:r w:rsidRPr="00D65768">
        <w:rPr>
          <w:sz w:val="24"/>
          <w:szCs w:val="24"/>
          <w:lang w:eastAsia="en-US"/>
        </w:rPr>
        <w:t>», одобренным на засед</w:t>
      </w:r>
      <w:r w:rsidRPr="00D65768">
        <w:rPr>
          <w:sz w:val="24"/>
          <w:szCs w:val="24"/>
          <w:lang w:eastAsia="en-US"/>
        </w:rPr>
        <w:t>а</w:t>
      </w:r>
      <w:r w:rsidRPr="00D65768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D65768">
        <w:rPr>
          <w:sz w:val="24"/>
          <w:szCs w:val="24"/>
          <w:lang w:eastAsia="en-US"/>
        </w:rPr>
        <w:t>ОмГА</w:t>
      </w:r>
      <w:proofErr w:type="spellEnd"/>
      <w:r w:rsidRPr="00D65768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65768" w:rsidRPr="00D65768" w:rsidRDefault="00D65768" w:rsidP="00D6576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5768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65768">
        <w:rPr>
          <w:sz w:val="24"/>
          <w:szCs w:val="24"/>
          <w:lang w:eastAsia="en-US"/>
        </w:rPr>
        <w:t>обучении</w:t>
      </w:r>
      <w:proofErr w:type="gramEnd"/>
      <w:r w:rsidRPr="00D65768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D65768">
        <w:rPr>
          <w:sz w:val="24"/>
          <w:szCs w:val="24"/>
          <w:lang w:eastAsia="en-US"/>
        </w:rPr>
        <w:t>с</w:t>
      </w:r>
      <w:r w:rsidRPr="00D65768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65768">
        <w:rPr>
          <w:sz w:val="24"/>
          <w:szCs w:val="24"/>
          <w:lang w:eastAsia="en-US"/>
        </w:rPr>
        <w:t>ь</w:t>
      </w:r>
      <w:r w:rsidRPr="00D65768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D65768">
        <w:rPr>
          <w:sz w:val="24"/>
          <w:szCs w:val="24"/>
          <w:lang w:eastAsia="en-US"/>
        </w:rPr>
        <w:t>бакалавриата</w:t>
      </w:r>
      <w:proofErr w:type="spellEnd"/>
      <w:r w:rsidRPr="00D65768">
        <w:rPr>
          <w:sz w:val="24"/>
          <w:szCs w:val="24"/>
          <w:lang w:eastAsia="en-US"/>
        </w:rPr>
        <w:t>, магистратуры», одо</w:t>
      </w:r>
      <w:r w:rsidRPr="00D65768">
        <w:rPr>
          <w:sz w:val="24"/>
          <w:szCs w:val="24"/>
          <w:lang w:eastAsia="en-US"/>
        </w:rPr>
        <w:t>б</w:t>
      </w:r>
      <w:r w:rsidRPr="00D65768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65768">
        <w:rPr>
          <w:sz w:val="24"/>
          <w:szCs w:val="24"/>
          <w:lang w:eastAsia="en-US"/>
        </w:rPr>
        <w:t>е</w:t>
      </w:r>
      <w:r w:rsidRPr="00D65768">
        <w:rPr>
          <w:sz w:val="24"/>
          <w:szCs w:val="24"/>
          <w:lang w:eastAsia="en-US"/>
        </w:rPr>
        <w:t xml:space="preserve">ского совета </w:t>
      </w:r>
      <w:proofErr w:type="spellStart"/>
      <w:r w:rsidRPr="00D65768">
        <w:rPr>
          <w:sz w:val="24"/>
          <w:szCs w:val="24"/>
          <w:lang w:eastAsia="en-US"/>
        </w:rPr>
        <w:t>ОмГА</w:t>
      </w:r>
      <w:proofErr w:type="spellEnd"/>
      <w:r w:rsidRPr="00D65768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D65768">
        <w:rPr>
          <w:sz w:val="24"/>
          <w:szCs w:val="24"/>
          <w:lang w:eastAsia="en-US"/>
        </w:rPr>
        <w:t>к</w:t>
      </w:r>
      <w:r w:rsidRPr="00D65768">
        <w:rPr>
          <w:sz w:val="24"/>
          <w:szCs w:val="24"/>
          <w:lang w:eastAsia="en-US"/>
        </w:rPr>
        <w:t>тора от 28.02.2022 № 23;</w:t>
      </w:r>
    </w:p>
    <w:p w:rsidR="00D65768" w:rsidRPr="00D65768" w:rsidRDefault="00D65768" w:rsidP="00D6576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5768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65768">
        <w:rPr>
          <w:sz w:val="24"/>
          <w:szCs w:val="24"/>
          <w:lang w:eastAsia="en-US"/>
        </w:rPr>
        <w:t>а</w:t>
      </w:r>
      <w:r w:rsidRPr="00D65768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D65768">
        <w:rPr>
          <w:sz w:val="24"/>
          <w:szCs w:val="24"/>
          <w:lang w:eastAsia="en-US"/>
        </w:rPr>
        <w:t>бакалавриата</w:t>
      </w:r>
      <w:proofErr w:type="spellEnd"/>
      <w:r w:rsidRPr="00D65768">
        <w:rPr>
          <w:sz w:val="24"/>
          <w:szCs w:val="24"/>
          <w:lang w:eastAsia="en-US"/>
        </w:rPr>
        <w:t>, программам магистр</w:t>
      </w:r>
      <w:r w:rsidRPr="00D65768">
        <w:rPr>
          <w:sz w:val="24"/>
          <w:szCs w:val="24"/>
          <w:lang w:eastAsia="en-US"/>
        </w:rPr>
        <w:t>а</w:t>
      </w:r>
      <w:r w:rsidRPr="00D65768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65768">
        <w:rPr>
          <w:sz w:val="24"/>
          <w:szCs w:val="24"/>
          <w:lang w:eastAsia="en-US"/>
        </w:rPr>
        <w:t>ОмГА</w:t>
      </w:r>
      <w:proofErr w:type="spellEnd"/>
      <w:r w:rsidRPr="00D6576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071E0" w:rsidRPr="00732503" w:rsidRDefault="006071E0" w:rsidP="006071E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3250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32503">
        <w:rPr>
          <w:sz w:val="24"/>
          <w:szCs w:val="24"/>
        </w:rPr>
        <w:t>бакалавриата</w:t>
      </w:r>
      <w:proofErr w:type="spellEnd"/>
      <w:r w:rsidRPr="00732503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732503">
        <w:rPr>
          <w:sz w:val="24"/>
          <w:szCs w:val="24"/>
        </w:rPr>
        <w:t>бакалавриата</w:t>
      </w:r>
      <w:proofErr w:type="spellEnd"/>
      <w:r w:rsidRPr="00732503">
        <w:rPr>
          <w:sz w:val="24"/>
          <w:szCs w:val="24"/>
        </w:rPr>
        <w:t>), направленность (профиль) программы «Комме</w:t>
      </w:r>
      <w:r w:rsidRPr="00732503">
        <w:rPr>
          <w:sz w:val="24"/>
          <w:szCs w:val="24"/>
        </w:rPr>
        <w:t>р</w:t>
      </w:r>
      <w:r w:rsidRPr="00732503">
        <w:rPr>
          <w:sz w:val="24"/>
          <w:szCs w:val="24"/>
        </w:rPr>
        <w:t xml:space="preserve">ция»; форма обучения – заочная на </w:t>
      </w:r>
      <w:r w:rsidR="00E81BA5" w:rsidRPr="00371907">
        <w:rPr>
          <w:sz w:val="24"/>
          <w:szCs w:val="24"/>
        </w:rPr>
        <w:t>2023/2024 учебный год, утвержденным приказом ре</w:t>
      </w:r>
      <w:r w:rsidR="00E81BA5" w:rsidRPr="00371907">
        <w:rPr>
          <w:sz w:val="24"/>
          <w:szCs w:val="24"/>
        </w:rPr>
        <w:t>к</w:t>
      </w:r>
      <w:r w:rsidR="00E81BA5" w:rsidRPr="00371907">
        <w:rPr>
          <w:sz w:val="24"/>
          <w:szCs w:val="24"/>
        </w:rPr>
        <w:t>тора от 27.03.2023 № 51</w:t>
      </w:r>
      <w:r w:rsidRPr="00732503">
        <w:rPr>
          <w:sz w:val="24"/>
          <w:szCs w:val="24"/>
          <w:lang w:eastAsia="en-US"/>
        </w:rPr>
        <w:t>.</w:t>
      </w:r>
    </w:p>
    <w:p w:rsidR="00A76E53" w:rsidRPr="00682E83" w:rsidRDefault="00A76E53" w:rsidP="000925D5">
      <w:pPr>
        <w:snapToGrid w:val="0"/>
        <w:ind w:firstLine="709"/>
        <w:jc w:val="both"/>
        <w:rPr>
          <w:b/>
          <w:sz w:val="24"/>
          <w:szCs w:val="24"/>
        </w:rPr>
      </w:pPr>
      <w:r w:rsidRPr="00682E8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F4070" w:rsidRPr="00682E83">
        <w:rPr>
          <w:b/>
          <w:bCs/>
          <w:sz w:val="24"/>
          <w:szCs w:val="24"/>
        </w:rPr>
        <w:t>Б</w:t>
      </w:r>
      <w:proofErr w:type="gramStart"/>
      <w:r w:rsidR="009F4070" w:rsidRPr="00682E83">
        <w:rPr>
          <w:b/>
          <w:bCs/>
          <w:sz w:val="24"/>
          <w:szCs w:val="24"/>
        </w:rPr>
        <w:t>1</w:t>
      </w:r>
      <w:proofErr w:type="gramEnd"/>
      <w:r w:rsidR="009F4070" w:rsidRPr="00682E83">
        <w:rPr>
          <w:b/>
          <w:bCs/>
          <w:sz w:val="24"/>
          <w:szCs w:val="24"/>
        </w:rPr>
        <w:t>.</w:t>
      </w:r>
      <w:r w:rsidR="00B9405B" w:rsidRPr="00682E83">
        <w:rPr>
          <w:b/>
          <w:bCs/>
          <w:sz w:val="24"/>
          <w:szCs w:val="24"/>
        </w:rPr>
        <w:t>В</w:t>
      </w:r>
      <w:r w:rsidR="009F4070" w:rsidRPr="00682E83">
        <w:rPr>
          <w:b/>
          <w:bCs/>
          <w:sz w:val="24"/>
          <w:szCs w:val="24"/>
        </w:rPr>
        <w:t>.</w:t>
      </w:r>
      <w:r w:rsidR="00B9405B" w:rsidRPr="00682E83">
        <w:rPr>
          <w:b/>
          <w:bCs/>
          <w:sz w:val="24"/>
          <w:szCs w:val="24"/>
        </w:rPr>
        <w:t>03</w:t>
      </w:r>
      <w:r w:rsidR="009F4070" w:rsidRPr="00682E83">
        <w:rPr>
          <w:b/>
          <w:sz w:val="24"/>
          <w:szCs w:val="24"/>
        </w:rPr>
        <w:t xml:space="preserve"> «</w:t>
      </w:r>
      <w:r w:rsidR="00B9405B" w:rsidRPr="00682E83">
        <w:rPr>
          <w:b/>
          <w:sz w:val="24"/>
          <w:szCs w:val="24"/>
        </w:rPr>
        <w:t>Н</w:t>
      </w:r>
      <w:r w:rsidR="00B9405B" w:rsidRPr="00682E83">
        <w:rPr>
          <w:b/>
          <w:sz w:val="24"/>
          <w:szCs w:val="24"/>
        </w:rPr>
        <w:t>а</w:t>
      </w:r>
      <w:r w:rsidR="00B9405B" w:rsidRPr="00682E83">
        <w:rPr>
          <w:b/>
          <w:sz w:val="24"/>
          <w:szCs w:val="24"/>
        </w:rPr>
        <w:t>логи и налогообложение</w:t>
      </w:r>
      <w:r w:rsidRPr="00682E83">
        <w:rPr>
          <w:b/>
          <w:sz w:val="24"/>
          <w:szCs w:val="24"/>
        </w:rPr>
        <w:t>»  в тече</w:t>
      </w:r>
      <w:r w:rsidR="006071E0" w:rsidRPr="00682E83">
        <w:rPr>
          <w:b/>
          <w:sz w:val="24"/>
          <w:szCs w:val="24"/>
        </w:rPr>
        <w:t>ние 20</w:t>
      </w:r>
      <w:r w:rsidR="00E81BA5">
        <w:rPr>
          <w:b/>
          <w:sz w:val="24"/>
          <w:szCs w:val="24"/>
        </w:rPr>
        <w:t>23</w:t>
      </w:r>
      <w:r w:rsidRPr="00682E83">
        <w:rPr>
          <w:b/>
          <w:sz w:val="24"/>
          <w:szCs w:val="24"/>
        </w:rPr>
        <w:t>/2</w:t>
      </w:r>
      <w:r w:rsidR="006071E0" w:rsidRPr="00682E83">
        <w:rPr>
          <w:b/>
          <w:sz w:val="24"/>
          <w:szCs w:val="24"/>
        </w:rPr>
        <w:t>0</w:t>
      </w:r>
      <w:r w:rsidR="00E81BA5">
        <w:rPr>
          <w:b/>
          <w:sz w:val="24"/>
          <w:szCs w:val="24"/>
        </w:rPr>
        <w:t>24</w:t>
      </w:r>
      <w:r w:rsidRPr="00682E83">
        <w:rPr>
          <w:b/>
          <w:sz w:val="24"/>
          <w:szCs w:val="24"/>
        </w:rPr>
        <w:t xml:space="preserve"> учебного года:</w:t>
      </w:r>
    </w:p>
    <w:p w:rsidR="00A76E53" w:rsidRPr="00732503" w:rsidRDefault="006071E0" w:rsidP="009F4070">
      <w:pPr>
        <w:ind w:firstLine="709"/>
        <w:jc w:val="both"/>
        <w:rPr>
          <w:sz w:val="24"/>
          <w:szCs w:val="24"/>
        </w:rPr>
      </w:pPr>
      <w:proofErr w:type="gramStart"/>
      <w:r w:rsidRPr="00732503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732503">
        <w:rPr>
          <w:sz w:val="24"/>
          <w:szCs w:val="24"/>
        </w:rPr>
        <w:t>а</w:t>
      </w:r>
      <w:r w:rsidRPr="00732503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732503">
        <w:rPr>
          <w:sz w:val="24"/>
          <w:szCs w:val="24"/>
        </w:rPr>
        <w:t>бакалавриата</w:t>
      </w:r>
      <w:proofErr w:type="spellEnd"/>
      <w:r w:rsidRPr="00732503">
        <w:rPr>
          <w:sz w:val="24"/>
          <w:szCs w:val="24"/>
        </w:rPr>
        <w:t xml:space="preserve"> по направлению подготовки </w:t>
      </w:r>
      <w:r w:rsidRPr="00732503">
        <w:rPr>
          <w:b/>
          <w:sz w:val="24"/>
          <w:szCs w:val="24"/>
        </w:rPr>
        <w:t>38.03.06 Торговое дело</w:t>
      </w:r>
      <w:r w:rsidRPr="00732503">
        <w:rPr>
          <w:sz w:val="24"/>
          <w:szCs w:val="24"/>
        </w:rPr>
        <w:t xml:space="preserve"> (уровень </w:t>
      </w:r>
      <w:proofErr w:type="spellStart"/>
      <w:r w:rsidRPr="00732503">
        <w:rPr>
          <w:sz w:val="24"/>
          <w:szCs w:val="24"/>
        </w:rPr>
        <w:t>бакалавриата</w:t>
      </w:r>
      <w:proofErr w:type="spellEnd"/>
      <w:r w:rsidRPr="00732503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732503">
        <w:rPr>
          <w:sz w:val="24"/>
          <w:szCs w:val="24"/>
        </w:rPr>
        <w:t>бак</w:t>
      </w:r>
      <w:r w:rsidRPr="00732503">
        <w:rPr>
          <w:sz w:val="24"/>
          <w:szCs w:val="24"/>
        </w:rPr>
        <w:t>а</w:t>
      </w:r>
      <w:r w:rsidRPr="00732503">
        <w:rPr>
          <w:sz w:val="24"/>
          <w:szCs w:val="24"/>
        </w:rPr>
        <w:t>лавриата</w:t>
      </w:r>
      <w:proofErr w:type="spellEnd"/>
      <w:r w:rsidRPr="00732503">
        <w:rPr>
          <w:sz w:val="24"/>
          <w:szCs w:val="24"/>
        </w:rPr>
        <w:t xml:space="preserve">; виды профессиональной деятельности: </w:t>
      </w:r>
      <w:r w:rsidRPr="00732503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732503">
        <w:rPr>
          <w:rFonts w:eastAsia="Courier New"/>
          <w:sz w:val="24"/>
          <w:szCs w:val="24"/>
          <w:lang w:bidi="ru-RU"/>
        </w:rPr>
        <w:t>и</w:t>
      </w:r>
      <w:r w:rsidRPr="00732503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732503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732503">
        <w:rPr>
          <w:sz w:val="24"/>
          <w:szCs w:val="24"/>
        </w:rPr>
        <w:t>;</w:t>
      </w:r>
      <w:proofErr w:type="gramEnd"/>
      <w:r w:rsidRPr="00732503">
        <w:rPr>
          <w:sz w:val="24"/>
          <w:szCs w:val="24"/>
        </w:rPr>
        <w:t xml:space="preserve"> </w:t>
      </w:r>
      <w:proofErr w:type="gramStart"/>
      <w:r w:rsidRPr="00732503">
        <w:rPr>
          <w:sz w:val="24"/>
          <w:szCs w:val="24"/>
        </w:rPr>
        <w:t>очная и з</w:t>
      </w:r>
      <w:r w:rsidRPr="00732503">
        <w:rPr>
          <w:sz w:val="24"/>
          <w:szCs w:val="24"/>
        </w:rPr>
        <w:t>а</w:t>
      </w:r>
      <w:r w:rsidRPr="00732503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732503">
        <w:rPr>
          <w:sz w:val="24"/>
          <w:szCs w:val="24"/>
        </w:rPr>
        <w:t>е</w:t>
      </w:r>
      <w:r w:rsidRPr="00732503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732503">
        <w:rPr>
          <w:sz w:val="24"/>
          <w:szCs w:val="24"/>
        </w:rPr>
        <w:t>б</w:t>
      </w:r>
      <w:r w:rsidRPr="00732503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732503">
        <w:rPr>
          <w:sz w:val="24"/>
          <w:szCs w:val="24"/>
        </w:rPr>
        <w:t>з</w:t>
      </w:r>
      <w:r w:rsidRPr="00732503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732503">
        <w:rPr>
          <w:sz w:val="24"/>
          <w:szCs w:val="24"/>
        </w:rPr>
        <w:t>«</w:t>
      </w:r>
      <w:r w:rsidR="00B9405B" w:rsidRPr="00732503">
        <w:rPr>
          <w:b/>
          <w:sz w:val="24"/>
          <w:szCs w:val="24"/>
        </w:rPr>
        <w:t>Налоги и налогообложение</w:t>
      </w:r>
      <w:r w:rsidR="00A76E53" w:rsidRPr="00732503">
        <w:rPr>
          <w:sz w:val="24"/>
          <w:szCs w:val="24"/>
        </w:rPr>
        <w:t>» в т</w:t>
      </w:r>
      <w:r w:rsidR="00A76E53" w:rsidRPr="00732503">
        <w:rPr>
          <w:sz w:val="24"/>
          <w:szCs w:val="24"/>
        </w:rPr>
        <w:t>е</w:t>
      </w:r>
      <w:r w:rsidR="00A76E53" w:rsidRPr="00732503">
        <w:rPr>
          <w:sz w:val="24"/>
          <w:szCs w:val="24"/>
        </w:rPr>
        <w:t>че</w:t>
      </w:r>
      <w:r w:rsidRPr="00732503">
        <w:rPr>
          <w:sz w:val="24"/>
          <w:szCs w:val="24"/>
        </w:rPr>
        <w:t>ние 20</w:t>
      </w:r>
      <w:r w:rsidR="00E81BA5">
        <w:rPr>
          <w:sz w:val="24"/>
          <w:szCs w:val="24"/>
        </w:rPr>
        <w:t>23</w:t>
      </w:r>
      <w:r w:rsidRPr="00732503">
        <w:rPr>
          <w:sz w:val="24"/>
          <w:szCs w:val="24"/>
        </w:rPr>
        <w:t>/20</w:t>
      </w:r>
      <w:r w:rsidR="00E81BA5">
        <w:rPr>
          <w:sz w:val="24"/>
          <w:szCs w:val="24"/>
        </w:rPr>
        <w:t>24</w:t>
      </w:r>
      <w:r w:rsidR="00A76E53" w:rsidRPr="00732503">
        <w:rPr>
          <w:sz w:val="24"/>
          <w:szCs w:val="24"/>
        </w:rPr>
        <w:t xml:space="preserve"> учебного года.</w:t>
      </w:r>
      <w:proofErr w:type="gramEnd"/>
    </w:p>
    <w:p w:rsidR="002933E5" w:rsidRPr="00732503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32503" w:rsidRDefault="007F4B97" w:rsidP="00337E7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250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732503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732503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732503">
        <w:rPr>
          <w:rFonts w:ascii="Times New Roman" w:hAnsi="Times New Roman"/>
          <w:b/>
          <w:sz w:val="24"/>
          <w:szCs w:val="24"/>
        </w:rPr>
        <w:t>.</w:t>
      </w:r>
      <w:r w:rsidR="00B9405B" w:rsidRPr="00732503">
        <w:rPr>
          <w:rFonts w:ascii="Times New Roman" w:hAnsi="Times New Roman"/>
          <w:b/>
          <w:sz w:val="24"/>
          <w:szCs w:val="24"/>
        </w:rPr>
        <w:t>В</w:t>
      </w:r>
      <w:r w:rsidR="00857FC8" w:rsidRPr="00732503">
        <w:rPr>
          <w:rFonts w:ascii="Times New Roman" w:hAnsi="Times New Roman"/>
          <w:b/>
          <w:sz w:val="24"/>
          <w:szCs w:val="24"/>
        </w:rPr>
        <w:t>.</w:t>
      </w:r>
      <w:r w:rsidR="00B9405B" w:rsidRPr="00732503">
        <w:rPr>
          <w:rFonts w:ascii="Times New Roman" w:hAnsi="Times New Roman"/>
          <w:b/>
          <w:sz w:val="24"/>
          <w:szCs w:val="24"/>
        </w:rPr>
        <w:t>03</w:t>
      </w:r>
      <w:r w:rsidRPr="00732503">
        <w:rPr>
          <w:rFonts w:ascii="Times New Roman" w:hAnsi="Times New Roman"/>
          <w:b/>
          <w:sz w:val="24"/>
          <w:szCs w:val="24"/>
        </w:rPr>
        <w:t xml:space="preserve"> «</w:t>
      </w:r>
      <w:r w:rsidR="00B9405B" w:rsidRPr="00732503">
        <w:rPr>
          <w:rFonts w:ascii="Times New Roman" w:hAnsi="Times New Roman"/>
          <w:b/>
          <w:sz w:val="24"/>
          <w:szCs w:val="24"/>
        </w:rPr>
        <w:t>Налоги и налогообложение</w:t>
      </w:r>
      <w:r w:rsidRPr="00732503">
        <w:rPr>
          <w:rFonts w:ascii="Times New Roman" w:hAnsi="Times New Roman"/>
          <w:b/>
          <w:sz w:val="24"/>
          <w:szCs w:val="24"/>
        </w:rPr>
        <w:t>»</w:t>
      </w:r>
    </w:p>
    <w:p w:rsidR="00BB70FB" w:rsidRPr="00732503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732503" w:rsidRDefault="007F4B97" w:rsidP="00337E7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250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3250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32503">
        <w:rPr>
          <w:rFonts w:ascii="Times New Roman" w:hAnsi="Times New Roman"/>
          <w:b/>
          <w:sz w:val="24"/>
          <w:szCs w:val="24"/>
        </w:rPr>
        <w:t>, соотн</w:t>
      </w:r>
      <w:r w:rsidRPr="00732503">
        <w:rPr>
          <w:rFonts w:ascii="Times New Roman" w:hAnsi="Times New Roman"/>
          <w:b/>
          <w:sz w:val="24"/>
          <w:szCs w:val="24"/>
        </w:rPr>
        <w:t>е</w:t>
      </w:r>
      <w:r w:rsidRPr="00732503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732503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2503">
        <w:rPr>
          <w:rFonts w:eastAsia="Calibri"/>
          <w:sz w:val="24"/>
          <w:szCs w:val="24"/>
          <w:lang w:eastAsia="en-US"/>
        </w:rPr>
        <w:tab/>
      </w:r>
      <w:proofErr w:type="gramStart"/>
      <w:r w:rsidRPr="00732503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732503">
        <w:rPr>
          <w:rFonts w:eastAsia="Calibri"/>
          <w:sz w:val="24"/>
          <w:szCs w:val="24"/>
          <w:lang w:eastAsia="en-US"/>
        </w:rPr>
        <w:t>а</w:t>
      </w:r>
      <w:r w:rsidRPr="00732503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732503">
        <w:rPr>
          <w:rFonts w:eastAsia="Calibri"/>
          <w:sz w:val="24"/>
          <w:szCs w:val="24"/>
          <w:lang w:eastAsia="en-US"/>
        </w:rPr>
        <w:t>38.03.06 Торговое дело</w:t>
      </w:r>
      <w:r w:rsidRPr="00732503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73250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732503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732503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732503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732503">
        <w:rPr>
          <w:bCs/>
          <w:sz w:val="24"/>
          <w:szCs w:val="24"/>
        </w:rPr>
        <w:t>12 ноября 2015 г. N 1334</w:t>
      </w:r>
      <w:r w:rsidR="00ED4602" w:rsidRPr="00732503">
        <w:rPr>
          <w:rFonts w:eastAsia="Calibri"/>
          <w:sz w:val="24"/>
          <w:szCs w:val="24"/>
          <w:lang w:eastAsia="en-US"/>
        </w:rPr>
        <w:t xml:space="preserve"> </w:t>
      </w:r>
      <w:r w:rsidRPr="00732503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732503">
        <w:rPr>
          <w:sz w:val="24"/>
          <w:szCs w:val="24"/>
        </w:rPr>
        <w:t>03.12.2015 N 39956</w:t>
      </w:r>
      <w:r w:rsidRPr="00732503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32503">
        <w:rPr>
          <w:rFonts w:eastAsia="Calibri"/>
          <w:i/>
          <w:sz w:val="24"/>
          <w:szCs w:val="24"/>
          <w:lang w:eastAsia="en-US"/>
        </w:rPr>
        <w:t>далее - ОПОП</w:t>
      </w:r>
      <w:r w:rsidRPr="00732503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73250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732503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73250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2503">
        <w:rPr>
          <w:rFonts w:eastAsia="Calibri"/>
          <w:sz w:val="24"/>
          <w:szCs w:val="24"/>
          <w:lang w:eastAsia="en-US"/>
        </w:rPr>
        <w:tab/>
      </w:r>
    </w:p>
    <w:p w:rsidR="007F4B97" w:rsidRPr="0073250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250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732503">
        <w:rPr>
          <w:rFonts w:eastAsia="Calibri"/>
          <w:b/>
          <w:sz w:val="24"/>
          <w:szCs w:val="24"/>
          <w:lang w:eastAsia="en-US"/>
        </w:rPr>
        <w:t>«</w:t>
      </w:r>
      <w:r w:rsidR="00B9405B" w:rsidRPr="00732503">
        <w:rPr>
          <w:rFonts w:eastAsia="Calibri"/>
          <w:b/>
          <w:sz w:val="24"/>
          <w:szCs w:val="24"/>
          <w:lang w:eastAsia="en-US"/>
        </w:rPr>
        <w:t>Налоги и налогообложение</w:t>
      </w:r>
      <w:r w:rsidR="00BB6C9A" w:rsidRPr="00732503">
        <w:rPr>
          <w:rFonts w:eastAsia="Calibri"/>
          <w:sz w:val="24"/>
          <w:szCs w:val="24"/>
          <w:lang w:eastAsia="en-US"/>
        </w:rPr>
        <w:t xml:space="preserve">» </w:t>
      </w:r>
      <w:r w:rsidRPr="00732503">
        <w:rPr>
          <w:rFonts w:eastAsia="Calibri"/>
          <w:sz w:val="24"/>
          <w:szCs w:val="24"/>
          <w:lang w:eastAsia="en-US"/>
        </w:rPr>
        <w:t>направлен на фо</w:t>
      </w:r>
      <w:r w:rsidRPr="00732503">
        <w:rPr>
          <w:rFonts w:eastAsia="Calibri"/>
          <w:sz w:val="24"/>
          <w:szCs w:val="24"/>
          <w:lang w:eastAsia="en-US"/>
        </w:rPr>
        <w:t>р</w:t>
      </w:r>
      <w:r w:rsidRPr="00732503">
        <w:rPr>
          <w:rFonts w:eastAsia="Calibri"/>
          <w:sz w:val="24"/>
          <w:szCs w:val="24"/>
          <w:lang w:eastAsia="en-US"/>
        </w:rPr>
        <w:t xml:space="preserve">мирование следующих компетенций: </w:t>
      </w:r>
      <w:r w:rsidR="002B6C87" w:rsidRPr="0073250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32503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2"/>
        <w:gridCol w:w="1585"/>
        <w:gridCol w:w="3974"/>
      </w:tblGrid>
      <w:tr w:rsidR="00793F01" w:rsidRPr="00732503" w:rsidTr="006071E0">
        <w:tc>
          <w:tcPr>
            <w:tcW w:w="4012" w:type="dxa"/>
            <w:vAlign w:val="center"/>
          </w:tcPr>
          <w:p w:rsidR="00A76E53" w:rsidRPr="0073250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32503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 xml:space="preserve">жание </w:t>
            </w:r>
            <w:proofErr w:type="gramEnd"/>
          </w:p>
          <w:p w:rsidR="00793F01" w:rsidRPr="0073250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85" w:type="dxa"/>
            <w:vAlign w:val="center"/>
          </w:tcPr>
          <w:p w:rsidR="00A76E53" w:rsidRPr="0073250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3250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3974" w:type="dxa"/>
            <w:vAlign w:val="center"/>
          </w:tcPr>
          <w:p w:rsidR="00A76E53" w:rsidRPr="0073250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3250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3250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32503" w:rsidTr="006071E0">
        <w:tc>
          <w:tcPr>
            <w:tcW w:w="4012" w:type="dxa"/>
            <w:vAlign w:val="center"/>
          </w:tcPr>
          <w:p w:rsidR="00793F01" w:rsidRPr="00732503" w:rsidRDefault="00742734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умением пользоваться нормативн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ми документами в своей професси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нальной деятельности, готовностью к соблюдению действующего зак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нодательства и требований норм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тивных документов</w:t>
            </w:r>
          </w:p>
        </w:tc>
        <w:tc>
          <w:tcPr>
            <w:tcW w:w="1585" w:type="dxa"/>
            <w:vAlign w:val="center"/>
          </w:tcPr>
          <w:p w:rsidR="00E860D6" w:rsidRPr="00732503" w:rsidRDefault="0022074A" w:rsidP="007427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sz w:val="24"/>
                <w:szCs w:val="24"/>
              </w:rPr>
              <w:t>О</w:t>
            </w:r>
            <w:r w:rsidR="00793F01" w:rsidRPr="00732503">
              <w:rPr>
                <w:sz w:val="24"/>
                <w:szCs w:val="24"/>
              </w:rPr>
              <w:t>ПК-</w:t>
            </w:r>
            <w:r w:rsidR="00742734" w:rsidRPr="00732503">
              <w:rPr>
                <w:sz w:val="24"/>
                <w:szCs w:val="24"/>
              </w:rPr>
              <w:t>3</w:t>
            </w:r>
          </w:p>
          <w:p w:rsidR="00793F01" w:rsidRPr="00732503" w:rsidRDefault="00793F01" w:rsidP="00E860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4" w:type="dxa"/>
            <w:vAlign w:val="center"/>
          </w:tcPr>
          <w:p w:rsidR="00DB55AD" w:rsidRPr="00732503" w:rsidRDefault="00E0784A" w:rsidP="00E0784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DB55AD" w:rsidRPr="00732503" w:rsidRDefault="00DB55AD" w:rsidP="00E0784A">
            <w:pPr>
              <w:widowControl/>
              <w:numPr>
                <w:ilvl w:val="0"/>
                <w:numId w:val="16"/>
              </w:numPr>
              <w:tabs>
                <w:tab w:val="left" w:pos="73"/>
                <w:tab w:val="left" w:pos="357"/>
              </w:tabs>
              <w:autoSpaceDE/>
              <w:adjustRightInd/>
              <w:ind w:left="7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правовую сущность и функции налогов и основные принципы н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логообложения</w:t>
            </w:r>
          </w:p>
          <w:p w:rsidR="00DB55AD" w:rsidRPr="00732503" w:rsidRDefault="00DB55AD" w:rsidP="00E0784A">
            <w:pPr>
              <w:widowControl/>
              <w:numPr>
                <w:ilvl w:val="0"/>
                <w:numId w:val="16"/>
              </w:numPr>
              <w:tabs>
                <w:tab w:val="left" w:pos="73"/>
                <w:tab w:val="left" w:pos="357"/>
              </w:tabs>
              <w:autoSpaceDE/>
              <w:adjustRightInd/>
              <w:ind w:left="7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состав и структуру налоговой системы Российской Федерации, принципы распределения налогов между звеньями бюджетной сист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мы Российской Федерации</w:t>
            </w:r>
          </w:p>
          <w:p w:rsidR="00DB55AD" w:rsidRPr="00732503" w:rsidRDefault="00E0784A" w:rsidP="00E0784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DB55AD" w:rsidRPr="00732503" w:rsidRDefault="00DB55AD" w:rsidP="00E0784A">
            <w:pPr>
              <w:widowControl/>
              <w:numPr>
                <w:ilvl w:val="0"/>
                <w:numId w:val="16"/>
              </w:numPr>
              <w:tabs>
                <w:tab w:val="left" w:pos="73"/>
                <w:tab w:val="left" w:pos="357"/>
              </w:tabs>
              <w:autoSpaceDE/>
              <w:adjustRightInd/>
              <w:ind w:left="7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078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применять законодательные нормы по уплате налогов и сборов</w:t>
            </w:r>
          </w:p>
          <w:p w:rsidR="00DB55AD" w:rsidRPr="00732503" w:rsidRDefault="00DB55AD" w:rsidP="00E0784A">
            <w:pPr>
              <w:widowControl/>
              <w:numPr>
                <w:ilvl w:val="0"/>
                <w:numId w:val="16"/>
              </w:numPr>
              <w:tabs>
                <w:tab w:val="left" w:pos="73"/>
                <w:tab w:val="left" w:pos="357"/>
              </w:tabs>
              <w:autoSpaceDE/>
              <w:adjustRightInd/>
              <w:ind w:left="7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 xml:space="preserve"> применять методы налогового контроля в Российской Федерации</w:t>
            </w:r>
          </w:p>
          <w:p w:rsidR="00DB55AD" w:rsidRPr="00732503" w:rsidRDefault="00E0784A" w:rsidP="00E0784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793F01" w:rsidRPr="00732503" w:rsidRDefault="00DB55AD" w:rsidP="00E0784A">
            <w:pPr>
              <w:widowControl/>
              <w:numPr>
                <w:ilvl w:val="0"/>
                <w:numId w:val="16"/>
              </w:numPr>
              <w:tabs>
                <w:tab w:val="left" w:pos="73"/>
                <w:tab w:val="left" w:pos="357"/>
              </w:tabs>
              <w:autoSpaceDE/>
              <w:adjustRightInd/>
              <w:ind w:left="7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навыками работы с нормати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ными документами</w:t>
            </w:r>
          </w:p>
          <w:p w:rsidR="00DB55AD" w:rsidRPr="00732503" w:rsidRDefault="00DB55AD" w:rsidP="00E0784A">
            <w:pPr>
              <w:widowControl/>
              <w:numPr>
                <w:ilvl w:val="0"/>
                <w:numId w:val="16"/>
              </w:numPr>
              <w:tabs>
                <w:tab w:val="left" w:pos="73"/>
                <w:tab w:val="left" w:pos="357"/>
              </w:tabs>
              <w:autoSpaceDE/>
              <w:adjustRightInd/>
              <w:ind w:left="7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основными правилами исполн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ния обязанности по уплате налогов и сборов</w:t>
            </w:r>
          </w:p>
        </w:tc>
      </w:tr>
      <w:tr w:rsidR="006071E0" w:rsidRPr="00732503" w:rsidTr="006071E0">
        <w:tc>
          <w:tcPr>
            <w:tcW w:w="4012" w:type="dxa"/>
            <w:vAlign w:val="center"/>
          </w:tcPr>
          <w:p w:rsidR="006071E0" w:rsidRPr="00732503" w:rsidRDefault="006071E0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упра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 xml:space="preserve">ление торгово-технологическими 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процессами на предприятии, рег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лировать процессы хранения, пр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водить инвентаризацию, определять и минимизировать затраты матер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альных и трудовых ресурсов, а та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же учитывать и списывать потери</w:t>
            </w:r>
          </w:p>
        </w:tc>
        <w:tc>
          <w:tcPr>
            <w:tcW w:w="1585" w:type="dxa"/>
            <w:vAlign w:val="center"/>
          </w:tcPr>
          <w:p w:rsidR="006071E0" w:rsidRPr="00732503" w:rsidRDefault="006071E0" w:rsidP="00E860D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3974" w:type="dxa"/>
            <w:vAlign w:val="center"/>
          </w:tcPr>
          <w:p w:rsidR="006071E0" w:rsidRPr="00732503" w:rsidRDefault="006071E0" w:rsidP="006071E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071E0" w:rsidRPr="00732503" w:rsidRDefault="006071E0" w:rsidP="00E0784A">
            <w:pPr>
              <w:widowControl/>
              <w:numPr>
                <w:ilvl w:val="0"/>
                <w:numId w:val="16"/>
              </w:numPr>
              <w:tabs>
                <w:tab w:val="left" w:pos="73"/>
                <w:tab w:val="left" w:pos="357"/>
              </w:tabs>
              <w:autoSpaceDE/>
              <w:adjustRightInd/>
              <w:ind w:left="7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управления торгово-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lastRenderedPageBreak/>
              <w:t>технологическими процессами на предприятии</w:t>
            </w:r>
          </w:p>
          <w:p w:rsidR="006071E0" w:rsidRPr="00732503" w:rsidRDefault="006071E0" w:rsidP="00E0784A">
            <w:pPr>
              <w:widowControl/>
              <w:numPr>
                <w:ilvl w:val="0"/>
                <w:numId w:val="16"/>
              </w:numPr>
              <w:tabs>
                <w:tab w:val="left" w:pos="73"/>
                <w:tab w:val="left" w:pos="357"/>
              </w:tabs>
              <w:autoSpaceDE/>
              <w:adjustRightInd/>
              <w:ind w:left="7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основы хранения и инвентар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зации товаров</w:t>
            </w:r>
          </w:p>
          <w:p w:rsidR="006071E0" w:rsidRPr="00732503" w:rsidRDefault="006071E0" w:rsidP="006071E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071E0" w:rsidRPr="00732503" w:rsidRDefault="006071E0" w:rsidP="00E0784A">
            <w:pPr>
              <w:widowControl/>
              <w:numPr>
                <w:ilvl w:val="0"/>
                <w:numId w:val="16"/>
              </w:numPr>
              <w:tabs>
                <w:tab w:val="left" w:pos="73"/>
                <w:tab w:val="left" w:pos="357"/>
              </w:tabs>
              <w:autoSpaceDE/>
              <w:adjustRightInd/>
              <w:ind w:left="7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минимизировать затраты мат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риальных и трудовых ресурсов</w:t>
            </w:r>
          </w:p>
          <w:p w:rsidR="006071E0" w:rsidRPr="00732503" w:rsidRDefault="006071E0" w:rsidP="00E0784A">
            <w:pPr>
              <w:widowControl/>
              <w:numPr>
                <w:ilvl w:val="0"/>
                <w:numId w:val="16"/>
              </w:numPr>
              <w:tabs>
                <w:tab w:val="left" w:pos="73"/>
                <w:tab w:val="left" w:pos="357"/>
              </w:tabs>
              <w:autoSpaceDE/>
              <w:adjustRightInd/>
              <w:ind w:left="7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учитывать и списывать потери</w:t>
            </w:r>
          </w:p>
          <w:p w:rsidR="006071E0" w:rsidRPr="00732503" w:rsidRDefault="006071E0" w:rsidP="006071E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6071E0" w:rsidRPr="00732503" w:rsidRDefault="006071E0" w:rsidP="00E0784A">
            <w:pPr>
              <w:widowControl/>
              <w:numPr>
                <w:ilvl w:val="0"/>
                <w:numId w:val="16"/>
              </w:numPr>
              <w:tabs>
                <w:tab w:val="left" w:pos="73"/>
                <w:tab w:val="left" w:pos="357"/>
              </w:tabs>
              <w:autoSpaceDE/>
              <w:adjustRightInd/>
              <w:ind w:left="7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навыками управления торгово-технологическими процессами на предприятии</w:t>
            </w:r>
          </w:p>
          <w:p w:rsidR="006071E0" w:rsidRPr="00732503" w:rsidRDefault="006071E0" w:rsidP="00E0784A">
            <w:pPr>
              <w:widowControl/>
              <w:numPr>
                <w:ilvl w:val="0"/>
                <w:numId w:val="16"/>
              </w:numPr>
              <w:tabs>
                <w:tab w:val="left" w:pos="73"/>
                <w:tab w:val="left" w:pos="357"/>
              </w:tabs>
              <w:autoSpaceDE/>
              <w:adjustRightInd/>
              <w:ind w:left="7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технологией проведения инве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таризации и минимизации потерь</w:t>
            </w:r>
          </w:p>
        </w:tc>
      </w:tr>
    </w:tbl>
    <w:p w:rsidR="00793F01" w:rsidRPr="00732503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32503" w:rsidRDefault="00C33468" w:rsidP="006071E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250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3250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2503">
        <w:rPr>
          <w:sz w:val="24"/>
          <w:szCs w:val="24"/>
        </w:rPr>
        <w:t xml:space="preserve">Дисциплина </w:t>
      </w:r>
      <w:r w:rsidR="00AA2A29" w:rsidRPr="00732503">
        <w:rPr>
          <w:sz w:val="24"/>
          <w:szCs w:val="24"/>
        </w:rPr>
        <w:t>Б</w:t>
      </w:r>
      <w:proofErr w:type="gramStart"/>
      <w:r w:rsidR="00AA2A29" w:rsidRPr="00732503">
        <w:rPr>
          <w:sz w:val="24"/>
          <w:szCs w:val="24"/>
        </w:rPr>
        <w:t>1</w:t>
      </w:r>
      <w:proofErr w:type="gramEnd"/>
      <w:r w:rsidR="00AA2A29" w:rsidRPr="00732503">
        <w:rPr>
          <w:sz w:val="24"/>
          <w:szCs w:val="24"/>
        </w:rPr>
        <w:t>.</w:t>
      </w:r>
      <w:r w:rsidR="00B9405B" w:rsidRPr="00732503">
        <w:rPr>
          <w:sz w:val="24"/>
          <w:szCs w:val="24"/>
        </w:rPr>
        <w:t>В.03</w:t>
      </w:r>
      <w:r w:rsidR="00AA2A29" w:rsidRPr="00732503">
        <w:rPr>
          <w:sz w:val="24"/>
          <w:szCs w:val="24"/>
        </w:rPr>
        <w:t xml:space="preserve"> «</w:t>
      </w:r>
      <w:r w:rsidR="00B9405B" w:rsidRPr="00732503">
        <w:rPr>
          <w:b/>
          <w:sz w:val="24"/>
          <w:szCs w:val="24"/>
        </w:rPr>
        <w:t>Налоги и налогообложение</w:t>
      </w:r>
      <w:r w:rsidR="00AA2A29" w:rsidRPr="00732503">
        <w:rPr>
          <w:sz w:val="24"/>
          <w:szCs w:val="24"/>
        </w:rPr>
        <w:t>»</w:t>
      </w:r>
      <w:r w:rsidRPr="00732503">
        <w:rPr>
          <w:sz w:val="24"/>
          <w:szCs w:val="24"/>
        </w:rPr>
        <w:t xml:space="preserve"> </w:t>
      </w:r>
      <w:r w:rsidRPr="00732503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714B9C" w:rsidRPr="00732503">
        <w:rPr>
          <w:rFonts w:eastAsia="Calibri"/>
          <w:sz w:val="24"/>
          <w:szCs w:val="24"/>
          <w:lang w:eastAsia="en-US"/>
        </w:rPr>
        <w:t>вари</w:t>
      </w:r>
      <w:r w:rsidR="00714B9C" w:rsidRPr="00732503">
        <w:rPr>
          <w:rFonts w:eastAsia="Calibri"/>
          <w:sz w:val="24"/>
          <w:szCs w:val="24"/>
          <w:lang w:eastAsia="en-US"/>
        </w:rPr>
        <w:t>а</w:t>
      </w:r>
      <w:r w:rsidR="00714B9C" w:rsidRPr="00732503">
        <w:rPr>
          <w:rFonts w:eastAsia="Calibri"/>
          <w:sz w:val="24"/>
          <w:szCs w:val="24"/>
          <w:lang w:eastAsia="en-US"/>
        </w:rPr>
        <w:t xml:space="preserve">тивной </w:t>
      </w:r>
      <w:r w:rsidRPr="00732503">
        <w:rPr>
          <w:rFonts w:eastAsia="Calibri"/>
          <w:sz w:val="24"/>
          <w:szCs w:val="24"/>
          <w:lang w:eastAsia="en-US"/>
        </w:rPr>
        <w:t xml:space="preserve">части </w:t>
      </w:r>
      <w:r w:rsidR="00027D2C" w:rsidRPr="00732503">
        <w:rPr>
          <w:rFonts w:eastAsia="Calibri"/>
          <w:sz w:val="24"/>
          <w:szCs w:val="24"/>
          <w:lang w:eastAsia="en-US"/>
        </w:rPr>
        <w:t>блока Б1</w:t>
      </w:r>
      <w:r w:rsidR="00333C37" w:rsidRPr="00732503">
        <w:rPr>
          <w:rFonts w:eastAsia="Calibri"/>
          <w:sz w:val="24"/>
          <w:szCs w:val="24"/>
          <w:lang w:eastAsia="en-US"/>
        </w:rPr>
        <w:t>.</w:t>
      </w:r>
    </w:p>
    <w:p w:rsidR="00027D2C" w:rsidRPr="00732503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32503" w:rsidTr="00330957">
        <w:tc>
          <w:tcPr>
            <w:tcW w:w="1196" w:type="dxa"/>
            <w:vMerge w:val="restart"/>
            <w:vAlign w:val="center"/>
          </w:tcPr>
          <w:p w:rsidR="00705FB5" w:rsidRPr="007325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7325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32503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325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7325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325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325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32503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3250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2503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32503" w:rsidTr="00330957">
        <w:tc>
          <w:tcPr>
            <w:tcW w:w="1196" w:type="dxa"/>
            <w:vMerge/>
            <w:vAlign w:val="center"/>
          </w:tcPr>
          <w:p w:rsidR="00705FB5" w:rsidRPr="007325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325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325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325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32503" w:rsidTr="00330957">
        <w:tc>
          <w:tcPr>
            <w:tcW w:w="1196" w:type="dxa"/>
            <w:vMerge/>
            <w:vAlign w:val="center"/>
          </w:tcPr>
          <w:p w:rsidR="00705FB5" w:rsidRPr="007325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325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325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32503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325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32503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732503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325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32503" w:rsidTr="00330957">
        <w:tc>
          <w:tcPr>
            <w:tcW w:w="1196" w:type="dxa"/>
            <w:vAlign w:val="center"/>
          </w:tcPr>
          <w:p w:rsidR="00DA3FFC" w:rsidRPr="00732503" w:rsidRDefault="00DA3FFC" w:rsidP="00B9405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732503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732503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9405B" w:rsidRPr="0073250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9405B" w:rsidRPr="00732503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94" w:type="dxa"/>
            <w:vAlign w:val="center"/>
          </w:tcPr>
          <w:p w:rsidR="00DA3FFC" w:rsidRPr="00732503" w:rsidRDefault="00B9405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Налоги и налогоо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ложение</w:t>
            </w:r>
          </w:p>
        </w:tc>
        <w:tc>
          <w:tcPr>
            <w:tcW w:w="2232" w:type="dxa"/>
            <w:vAlign w:val="center"/>
          </w:tcPr>
          <w:p w:rsidR="00F40FEC" w:rsidRPr="00732503" w:rsidRDefault="000F1BF0" w:rsidP="00167C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167CD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32503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732503">
              <w:rPr>
                <w:sz w:val="24"/>
                <w:szCs w:val="24"/>
              </w:rPr>
              <w:t xml:space="preserve">: </w:t>
            </w:r>
            <w:r w:rsidR="00CB33E0" w:rsidRPr="00732503">
              <w:rPr>
                <w:rFonts w:eastAsia="Calibri"/>
                <w:sz w:val="24"/>
                <w:szCs w:val="24"/>
                <w:lang w:eastAsia="en-US"/>
              </w:rPr>
              <w:t>Правоведение</w:t>
            </w:r>
          </w:p>
        </w:tc>
        <w:tc>
          <w:tcPr>
            <w:tcW w:w="2464" w:type="dxa"/>
            <w:vAlign w:val="center"/>
          </w:tcPr>
          <w:p w:rsidR="00DE74D8" w:rsidRPr="00732503" w:rsidRDefault="00DE74D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74D8">
              <w:rPr>
                <w:rFonts w:eastAsia="Calibri"/>
                <w:sz w:val="24"/>
                <w:szCs w:val="24"/>
                <w:lang w:eastAsia="en-US"/>
              </w:rPr>
              <w:t>Организация ко</w:t>
            </w:r>
            <w:r w:rsidRPr="00DE74D8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E74D8">
              <w:rPr>
                <w:rFonts w:eastAsia="Calibri"/>
                <w:sz w:val="24"/>
                <w:szCs w:val="24"/>
                <w:lang w:eastAsia="en-US"/>
              </w:rPr>
              <w:t>мерческой деятел</w:t>
            </w:r>
            <w:r w:rsidRPr="00DE74D8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E74D8">
              <w:rPr>
                <w:rFonts w:eastAsia="Calibri"/>
                <w:sz w:val="24"/>
                <w:szCs w:val="24"/>
                <w:lang w:eastAsia="en-US"/>
              </w:rPr>
              <w:t>ности предприятий торговли</w:t>
            </w:r>
          </w:p>
        </w:tc>
        <w:tc>
          <w:tcPr>
            <w:tcW w:w="1185" w:type="dxa"/>
            <w:vAlign w:val="center"/>
          </w:tcPr>
          <w:p w:rsidR="002B6C87" w:rsidRPr="00732503" w:rsidRDefault="00AC60D2" w:rsidP="007427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73250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42734" w:rsidRPr="0073250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E66BD8" w:rsidRPr="00732503" w:rsidRDefault="006071E0" w:rsidP="007427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66BD8" w:rsidRPr="0073250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D02EB8" w:rsidRPr="00732503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32503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3250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732503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32503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732503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32503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732503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73250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2503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70300A" w:rsidRPr="00732503">
        <w:rPr>
          <w:rFonts w:eastAsia="Calibri"/>
          <w:sz w:val="24"/>
          <w:szCs w:val="24"/>
          <w:lang w:eastAsia="en-US"/>
        </w:rPr>
        <w:t>5</w:t>
      </w:r>
      <w:r w:rsidRPr="00732503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804185" w:rsidRPr="00732503">
        <w:rPr>
          <w:rFonts w:eastAsia="Calibri"/>
          <w:sz w:val="24"/>
          <w:szCs w:val="24"/>
          <w:lang w:eastAsia="en-US"/>
        </w:rPr>
        <w:t>18</w:t>
      </w:r>
      <w:r w:rsidR="0070300A" w:rsidRPr="00732503">
        <w:rPr>
          <w:rFonts w:eastAsia="Calibri"/>
          <w:sz w:val="24"/>
          <w:szCs w:val="24"/>
          <w:lang w:eastAsia="en-US"/>
        </w:rPr>
        <w:t>0</w:t>
      </w:r>
      <w:r w:rsidRPr="00732503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32503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2503">
        <w:rPr>
          <w:rFonts w:eastAsia="Calibri"/>
          <w:sz w:val="24"/>
          <w:szCs w:val="24"/>
          <w:lang w:eastAsia="en-US"/>
        </w:rPr>
        <w:t>Из них</w:t>
      </w:r>
      <w:r w:rsidRPr="0073250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32503" w:rsidTr="00330957">
        <w:tc>
          <w:tcPr>
            <w:tcW w:w="4365" w:type="dxa"/>
          </w:tcPr>
          <w:p w:rsidR="00A32A5F" w:rsidRPr="0073250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3250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3250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3250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32503" w:rsidTr="00330957">
        <w:tc>
          <w:tcPr>
            <w:tcW w:w="4365" w:type="dxa"/>
          </w:tcPr>
          <w:p w:rsidR="00A32A5F" w:rsidRPr="0073250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32503" w:rsidRDefault="0080418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732503" w:rsidRDefault="00157C36" w:rsidP="008041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04185" w:rsidRPr="0073250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32503" w:rsidTr="00330957">
        <w:tc>
          <w:tcPr>
            <w:tcW w:w="4365" w:type="dxa"/>
          </w:tcPr>
          <w:p w:rsidR="00A32A5F" w:rsidRPr="0073250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32503" w:rsidRDefault="00804185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732503" w:rsidRDefault="0080418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32503" w:rsidTr="00330957">
        <w:tc>
          <w:tcPr>
            <w:tcW w:w="4365" w:type="dxa"/>
          </w:tcPr>
          <w:p w:rsidR="00A32A5F" w:rsidRPr="0073250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32503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32503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32503" w:rsidTr="00330957">
        <w:tc>
          <w:tcPr>
            <w:tcW w:w="4365" w:type="dxa"/>
          </w:tcPr>
          <w:p w:rsidR="00A32A5F" w:rsidRPr="0073250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32503" w:rsidRDefault="0080418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732503" w:rsidRDefault="0080418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32503" w:rsidTr="00330957">
        <w:tc>
          <w:tcPr>
            <w:tcW w:w="4365" w:type="dxa"/>
          </w:tcPr>
          <w:p w:rsidR="00A32A5F" w:rsidRPr="0073250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32503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32503" w:rsidRDefault="0070300A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A32A5F" w:rsidRPr="00732503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</w:tr>
      <w:tr w:rsidR="0047633A" w:rsidRPr="00732503" w:rsidTr="00330957">
        <w:tc>
          <w:tcPr>
            <w:tcW w:w="4365" w:type="dxa"/>
          </w:tcPr>
          <w:p w:rsidR="0047633A" w:rsidRPr="00732503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32503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32503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32503" w:rsidTr="00330957">
        <w:tc>
          <w:tcPr>
            <w:tcW w:w="4365" w:type="dxa"/>
            <w:vAlign w:val="center"/>
          </w:tcPr>
          <w:p w:rsidR="00A32A5F" w:rsidRPr="00732503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32503" w:rsidRDefault="0070300A" w:rsidP="008041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6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053F6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804185" w:rsidRPr="00053F6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053F6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32503" w:rsidRDefault="0070300A" w:rsidP="006A09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03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732503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6A097B" w:rsidRPr="0073250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32A5F" w:rsidRPr="0073250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32503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32503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32503">
        <w:rPr>
          <w:b/>
          <w:sz w:val="24"/>
          <w:szCs w:val="24"/>
        </w:rPr>
        <w:t xml:space="preserve">5. </w:t>
      </w:r>
      <w:r w:rsidR="0047633A" w:rsidRPr="00732503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32503">
        <w:rPr>
          <w:b/>
          <w:sz w:val="24"/>
          <w:szCs w:val="24"/>
        </w:rPr>
        <w:t>а</w:t>
      </w:r>
      <w:r w:rsidR="0047633A" w:rsidRPr="00732503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32503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732503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32503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732503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3F66">
        <w:rPr>
          <w:b/>
          <w:sz w:val="24"/>
          <w:szCs w:val="24"/>
        </w:rPr>
        <w:t>Семестр</w:t>
      </w:r>
      <w:r w:rsidR="00804185" w:rsidRPr="00053F66">
        <w:rPr>
          <w:b/>
          <w:sz w:val="24"/>
          <w:szCs w:val="24"/>
        </w:rPr>
        <w:t xml:space="preserve"> 4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96038E" w:rsidRPr="00FC5072" w:rsidTr="0080441D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lastRenderedPageBreak/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FC5072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FC5072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Всего</w:t>
            </w:r>
          </w:p>
        </w:tc>
      </w:tr>
      <w:tr w:rsidR="0096038E" w:rsidRPr="00FC5072" w:rsidTr="0080441D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Раздел I Основы налогообложения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spacing w:after="240"/>
              <w:jc w:val="center"/>
            </w:pPr>
            <w:r w:rsidRPr="00FC5072">
              <w:t>Экономическая сущность налогов. Налоговая политика гос</w:t>
            </w:r>
            <w:r w:rsidRPr="00FC5072">
              <w:t>у</w:t>
            </w:r>
            <w:r w:rsidRPr="00FC5072">
              <w:t>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6B1AAD">
            <w:pPr>
              <w:widowControl/>
              <w:autoSpaceDE/>
              <w:autoSpaceDN/>
              <w:adjustRightInd/>
              <w:jc w:val="center"/>
            </w:pPr>
            <w:r w:rsidRPr="00FC5072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11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  <w:r w:rsidR="006B1AAD" w:rsidRPr="00FC5072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C5072">
              <w:rPr>
                <w:b/>
                <w:bCs/>
                <w:i/>
                <w:iCs/>
              </w:rPr>
              <w:t>4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 xml:space="preserve">Понятие налога, его элементы. Система налогов и сборов.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12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2</w:t>
            </w:r>
            <w:r w:rsidR="0096038E"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4</w:t>
            </w:r>
            <w:r w:rsidR="0096038E"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C5072">
              <w:rPr>
                <w:b/>
                <w:bCs/>
                <w:i/>
                <w:iCs/>
              </w:rPr>
              <w:t>6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 xml:space="preserve">Общие правила исполнения обязанности по уплате налогов и сборов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11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4</w:t>
            </w:r>
            <w:r w:rsidR="0096038E"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C5072">
              <w:rPr>
                <w:b/>
                <w:bCs/>
                <w:i/>
                <w:iCs/>
              </w:rPr>
              <w:t>4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Налоговое администрирование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9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96038E" w:rsidRPr="00FC5072" w:rsidTr="0080441D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Раздел II Федеральные налоги и сборы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spacing w:after="240"/>
              <w:jc w:val="center"/>
            </w:pPr>
            <w:r w:rsidRPr="00FC5072">
              <w:t>Налог на доходы физических лиц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10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C5072">
              <w:rPr>
                <w:b/>
                <w:bCs/>
                <w:i/>
                <w:iCs/>
              </w:rPr>
              <w:t>2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Налог на прибыль организаций. Налоговый учет по налогу на прибыль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10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C5072">
              <w:rPr>
                <w:b/>
                <w:bCs/>
                <w:i/>
                <w:iCs/>
              </w:rPr>
              <w:t>2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Налог на добавленную стоимость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10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6B1AA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Акцизы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6B1AAD">
            <w:pPr>
              <w:widowControl/>
              <w:autoSpaceDE/>
              <w:autoSpaceDN/>
              <w:adjustRightInd/>
              <w:jc w:val="center"/>
            </w:pPr>
            <w:r w:rsidRPr="00FC507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10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6B1AA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Водный налог. Налог на добычу полезных ископаемых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10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Государственная пошлина.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10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96038E" w:rsidRPr="00FC5072" w:rsidTr="0080441D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 xml:space="preserve">Раздел III Основные специальные налоговые режимы 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 xml:space="preserve">Единый сельскохозяйственный налог.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6B1AAD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  <w:r w:rsidR="006B1AAD" w:rsidRPr="00FC507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10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C5072">
              <w:rPr>
                <w:b/>
                <w:bCs/>
                <w:i/>
                <w:iCs/>
              </w:rPr>
              <w:t>0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 xml:space="preserve">Упрощенная система налогообложения.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10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Единый налог на вмененный доход для отдельных видов де</w:t>
            </w:r>
            <w:r w:rsidRPr="00FC5072">
              <w:t>я</w:t>
            </w:r>
            <w:r w:rsidRPr="00FC5072">
              <w:t>тельности.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10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C5072">
              <w:rPr>
                <w:b/>
                <w:bCs/>
                <w:i/>
                <w:iCs/>
              </w:rPr>
              <w:t>0</w:t>
            </w:r>
          </w:p>
        </w:tc>
      </w:tr>
      <w:tr w:rsidR="0096038E" w:rsidRPr="00FC5072" w:rsidTr="0080441D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Раздел IY Региональные и местные налоги и сборы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Транспортный налог. Налог на имущество организаций. Н</w:t>
            </w:r>
            <w:r w:rsidRPr="00FC5072">
              <w:t>а</w:t>
            </w:r>
            <w:r w:rsidRPr="00FC5072">
              <w:t>лог на игорный бизнес.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6B1AAD">
            <w:pPr>
              <w:widowControl/>
              <w:autoSpaceDE/>
              <w:autoSpaceDN/>
              <w:adjustRightInd/>
              <w:jc w:val="center"/>
            </w:pPr>
            <w:r w:rsidRPr="00FC5072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10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C5072">
              <w:rPr>
                <w:b/>
                <w:bCs/>
                <w:i/>
                <w:iCs/>
              </w:rPr>
              <w:t>0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Земельный налог. Налог на имущество физических лиц.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10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C5072">
              <w:rPr>
                <w:b/>
                <w:bCs/>
                <w:i/>
                <w:iCs/>
              </w:rPr>
              <w:t>0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6B1AAD">
            <w:pPr>
              <w:widowControl/>
              <w:autoSpaceDE/>
              <w:autoSpaceDN/>
              <w:adjustRightInd/>
              <w:jc w:val="center"/>
            </w:pPr>
            <w:r w:rsidRPr="00FC5072">
              <w:t>1</w:t>
            </w:r>
            <w:r w:rsidR="006B1AAD" w:rsidRPr="00FC5072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43C7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153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6B1AAD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C5072">
              <w:rPr>
                <w:b/>
                <w:bCs/>
                <w:i/>
                <w:iCs/>
              </w:rPr>
              <w:t>18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43C7">
            <w:pPr>
              <w:widowControl/>
              <w:autoSpaceDE/>
              <w:autoSpaceDN/>
              <w:adjustRightInd/>
              <w:jc w:val="center"/>
            </w:pPr>
            <w:bookmarkStart w:id="1" w:name="RANGE!A67"/>
            <w:bookmarkEnd w:id="1"/>
            <w:r w:rsidRPr="00FC5072">
              <w:t>Контроль (</w:t>
            </w:r>
            <w:r w:rsidR="009643C7" w:rsidRPr="00FC5072">
              <w:t>экзамен</w:t>
            </w:r>
            <w:r w:rsidRPr="00FC5072"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43C7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2" w:name="RANGE!H67"/>
            <w:bookmarkEnd w:id="2"/>
            <w:r w:rsidRPr="00FC5072">
              <w:rPr>
                <w:b/>
                <w:bCs/>
              </w:rPr>
              <w:t>27</w:t>
            </w:r>
          </w:p>
        </w:tc>
      </w:tr>
      <w:tr w:rsidR="0096038E" w:rsidRPr="00FC5072" w:rsidTr="0080441D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38E" w:rsidRPr="00FC5072" w:rsidRDefault="0096038E" w:rsidP="009643C7">
            <w:pPr>
              <w:widowControl/>
              <w:autoSpaceDE/>
              <w:autoSpaceDN/>
              <w:adjustRightInd/>
              <w:jc w:val="center"/>
            </w:pPr>
            <w:bookmarkStart w:id="3" w:name="RANGE!A68"/>
            <w:bookmarkEnd w:id="3"/>
            <w:r w:rsidRPr="00FC5072">
              <w:t xml:space="preserve">Итого с </w:t>
            </w:r>
            <w:r w:rsidR="009643C7" w:rsidRPr="00FC5072"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38E" w:rsidRPr="00FC5072" w:rsidRDefault="0096038E" w:rsidP="0096038E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38E" w:rsidRPr="00FC5072" w:rsidRDefault="009643C7" w:rsidP="00960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C5072">
              <w:rPr>
                <w:b/>
                <w:bCs/>
                <w:i/>
                <w:iCs/>
              </w:rPr>
              <w:t>180</w:t>
            </w:r>
          </w:p>
        </w:tc>
      </w:tr>
    </w:tbl>
    <w:p w:rsidR="00DA489D" w:rsidRPr="00732503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732503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32503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32503">
        <w:rPr>
          <w:b/>
          <w:sz w:val="24"/>
          <w:szCs w:val="24"/>
        </w:rPr>
        <w:t xml:space="preserve">5.2. </w:t>
      </w:r>
      <w:r w:rsidR="007F4B97" w:rsidRPr="00732503">
        <w:rPr>
          <w:b/>
          <w:sz w:val="24"/>
          <w:szCs w:val="24"/>
        </w:rPr>
        <w:t xml:space="preserve">Тематический план для </w:t>
      </w:r>
      <w:r w:rsidR="00586FAD" w:rsidRPr="00732503">
        <w:rPr>
          <w:b/>
          <w:sz w:val="24"/>
          <w:szCs w:val="24"/>
        </w:rPr>
        <w:t>за</w:t>
      </w:r>
      <w:r w:rsidR="007F4B97" w:rsidRPr="00732503">
        <w:rPr>
          <w:b/>
          <w:sz w:val="24"/>
          <w:szCs w:val="24"/>
        </w:rPr>
        <w:t>очной формы обучения</w:t>
      </w:r>
    </w:p>
    <w:p w:rsidR="00AF61EB" w:rsidRPr="00732503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04185" w:rsidRPr="00732503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32503">
        <w:rPr>
          <w:b/>
          <w:sz w:val="24"/>
          <w:szCs w:val="24"/>
        </w:rPr>
        <w:t xml:space="preserve">Семестр </w:t>
      </w:r>
      <w:r w:rsidR="006A097B" w:rsidRPr="00732503">
        <w:rPr>
          <w:b/>
          <w:sz w:val="24"/>
          <w:szCs w:val="24"/>
        </w:rPr>
        <w:t>6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60"/>
        <w:gridCol w:w="20"/>
        <w:gridCol w:w="780"/>
      </w:tblGrid>
      <w:tr w:rsidR="009643C7" w:rsidRPr="00FC5072" w:rsidTr="0080441D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FC5072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FC5072">
              <w:t>Пр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Всего</w:t>
            </w:r>
          </w:p>
        </w:tc>
      </w:tr>
      <w:tr w:rsidR="009643C7" w:rsidRPr="00FC5072" w:rsidTr="0080441D">
        <w:trPr>
          <w:trHeight w:val="690"/>
        </w:trPr>
        <w:tc>
          <w:tcPr>
            <w:tcW w:w="9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Раздел I Основы налогообложения</w:t>
            </w:r>
          </w:p>
        </w:tc>
      </w:tr>
      <w:tr w:rsidR="009643C7" w:rsidRPr="00FC5072" w:rsidTr="00CE33B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spacing w:after="240"/>
              <w:jc w:val="center"/>
            </w:pPr>
            <w:r w:rsidRPr="00FC5072">
              <w:t>Экономическая сущность налогов. Налоговая политика гос</w:t>
            </w:r>
            <w:r w:rsidRPr="00FC5072">
              <w:t>у</w:t>
            </w:r>
            <w:r w:rsidRPr="00FC5072">
              <w:t>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12</w:t>
            </w:r>
          </w:p>
        </w:tc>
      </w:tr>
      <w:tr w:rsidR="009643C7" w:rsidRPr="00FC5072" w:rsidTr="00CE33B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9643C7" w:rsidRPr="00FC5072" w:rsidTr="00CE33B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 xml:space="preserve">Понятие налога, его элементы. Система налогов и сборов.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12</w:t>
            </w:r>
          </w:p>
        </w:tc>
      </w:tr>
      <w:tr w:rsidR="009643C7" w:rsidRPr="00FC5072" w:rsidTr="00CE33B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9643C7" w:rsidRPr="00FC5072" w:rsidTr="00CE33B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 xml:space="preserve">Общие правила исполнения обязанности по уплате налогов и сборов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10</w:t>
            </w:r>
          </w:p>
        </w:tc>
      </w:tr>
      <w:tr w:rsidR="009643C7" w:rsidRPr="00FC5072" w:rsidTr="00CE33B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9643C7" w:rsidRPr="00FC5072" w:rsidTr="00CE33B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Налоговое администрирование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10</w:t>
            </w:r>
          </w:p>
        </w:tc>
      </w:tr>
      <w:tr w:rsidR="009643C7" w:rsidRPr="00FC5072" w:rsidTr="00CE33B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9643C7" w:rsidRPr="00FC5072" w:rsidTr="0080441D">
        <w:trPr>
          <w:trHeight w:val="690"/>
        </w:trPr>
        <w:tc>
          <w:tcPr>
            <w:tcW w:w="9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Раздел II Федеральные налоги и сборы</w:t>
            </w: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spacing w:after="240"/>
              <w:jc w:val="center"/>
            </w:pPr>
            <w:r w:rsidRPr="00FC5072">
              <w:t>Налог на доходы физических лиц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12</w:t>
            </w: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C5072">
              <w:rPr>
                <w:b/>
                <w:bCs/>
                <w:i/>
                <w:iCs/>
              </w:rPr>
              <w:t>2</w:t>
            </w: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Налог на прибыль организаций. Налоговый учет по налогу на прибыль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12</w:t>
            </w: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C5072">
              <w:rPr>
                <w:b/>
                <w:bCs/>
                <w:i/>
                <w:iCs/>
              </w:rPr>
              <w:t>2</w:t>
            </w: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Налог на добавленную стоимость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9643C7">
            <w:pPr>
              <w:widowControl/>
              <w:autoSpaceDE/>
              <w:autoSpaceDN/>
              <w:adjustRightInd/>
              <w:jc w:val="center"/>
            </w:pPr>
            <w:r w:rsidRPr="00FC5072"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13</w:t>
            </w: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Акцизы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9643C7">
            <w:pPr>
              <w:widowControl/>
              <w:autoSpaceDE/>
              <w:autoSpaceDN/>
              <w:adjustRightInd/>
              <w:jc w:val="center"/>
            </w:pPr>
            <w:r w:rsidRPr="00FC5072"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13</w:t>
            </w: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Водный налог. Налог на добычу полезных ископаемых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11</w:t>
            </w: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Государственная пошлина.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11</w:t>
            </w: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9643C7" w:rsidRPr="00FC5072" w:rsidTr="0080441D">
        <w:trPr>
          <w:trHeight w:val="690"/>
        </w:trPr>
        <w:tc>
          <w:tcPr>
            <w:tcW w:w="9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 xml:space="preserve">Раздел III Основные специальные налоговые режимы </w:t>
            </w: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 xml:space="preserve">Единый сельскохозяйственный налог.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11</w:t>
            </w: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 xml:space="preserve">Упрощенная система налогообложения.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11</w:t>
            </w: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Единый налог на вмененный доход для отдельных видов де</w:t>
            </w:r>
            <w:r w:rsidRPr="00FC5072">
              <w:t>я</w:t>
            </w:r>
            <w:r w:rsidRPr="00FC5072">
              <w:t>тельности.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11</w:t>
            </w: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9643C7" w:rsidRPr="00FC5072" w:rsidTr="0080441D">
        <w:trPr>
          <w:trHeight w:val="690"/>
        </w:trPr>
        <w:tc>
          <w:tcPr>
            <w:tcW w:w="9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Раздел IY Региональные и местные налоги и сборы</w:t>
            </w: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Транспортный налог. Налог на имущество организаций. Н</w:t>
            </w:r>
            <w:r w:rsidRPr="00FC5072">
              <w:t>а</w:t>
            </w:r>
            <w:r w:rsidRPr="00FC5072">
              <w:t>лог на игорный бизнес.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11</w:t>
            </w: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Земельный налог. Налог на имущество физических лиц.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11</w:t>
            </w:r>
          </w:p>
        </w:tc>
      </w:tr>
      <w:tr w:rsidR="009643C7" w:rsidRPr="00FC5072" w:rsidTr="009643C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9643C7" w:rsidRPr="00FC5072" w:rsidTr="0080441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159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171</w:t>
            </w:r>
          </w:p>
        </w:tc>
      </w:tr>
      <w:tr w:rsidR="009643C7" w:rsidRPr="00FC5072" w:rsidTr="0080441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 xml:space="preserve">В т.ч. в </w:t>
            </w:r>
            <w:proofErr w:type="spellStart"/>
            <w:r w:rsidRPr="00FC5072">
              <w:rPr>
                <w:i/>
                <w:iCs/>
              </w:rPr>
              <w:t>интер-акт</w:t>
            </w:r>
            <w:proofErr w:type="spellEnd"/>
            <w:r w:rsidRPr="00FC507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C5072">
              <w:rPr>
                <w:b/>
                <w:bCs/>
                <w:i/>
                <w:iCs/>
              </w:rPr>
              <w:t>4</w:t>
            </w:r>
          </w:p>
        </w:tc>
      </w:tr>
      <w:tr w:rsidR="009643C7" w:rsidRPr="00FC5072" w:rsidTr="0080441D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C5072">
              <w:rPr>
                <w:b/>
                <w:bCs/>
              </w:rPr>
              <w:t>9</w:t>
            </w:r>
          </w:p>
        </w:tc>
      </w:tr>
      <w:tr w:rsidR="009643C7" w:rsidRPr="00FC5072" w:rsidTr="0080441D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</w:pPr>
            <w:r w:rsidRPr="00FC5072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C5072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43C7" w:rsidRPr="00FC5072" w:rsidRDefault="009643C7" w:rsidP="0080441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C5072">
              <w:rPr>
                <w:b/>
                <w:bCs/>
                <w:i/>
                <w:iCs/>
              </w:rPr>
              <w:t>180</w:t>
            </w:r>
          </w:p>
        </w:tc>
      </w:tr>
    </w:tbl>
    <w:p w:rsidR="00114770" w:rsidRPr="00732503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071E0" w:rsidRPr="00732503" w:rsidRDefault="006071E0" w:rsidP="006071E0">
      <w:pPr>
        <w:ind w:firstLine="709"/>
        <w:jc w:val="both"/>
        <w:rPr>
          <w:b/>
          <w:i/>
          <w:szCs w:val="24"/>
        </w:rPr>
      </w:pPr>
      <w:r w:rsidRPr="00732503">
        <w:rPr>
          <w:b/>
          <w:i/>
          <w:szCs w:val="24"/>
        </w:rPr>
        <w:t>* Примечания:</w:t>
      </w:r>
    </w:p>
    <w:p w:rsidR="006071E0" w:rsidRPr="00732503" w:rsidRDefault="006071E0" w:rsidP="006071E0">
      <w:pPr>
        <w:ind w:firstLine="709"/>
        <w:jc w:val="both"/>
        <w:rPr>
          <w:b/>
          <w:szCs w:val="24"/>
        </w:rPr>
      </w:pPr>
      <w:proofErr w:type="gramStart"/>
      <w:r w:rsidRPr="00732503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732503">
        <w:rPr>
          <w:b/>
          <w:szCs w:val="24"/>
        </w:rPr>
        <w:t>е</w:t>
      </w:r>
      <w:r w:rsidRPr="00732503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732503">
        <w:rPr>
          <w:b/>
          <w:szCs w:val="24"/>
        </w:rPr>
        <w:t>а</w:t>
      </w:r>
      <w:r w:rsidRPr="00732503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071E0" w:rsidRPr="00732503" w:rsidRDefault="006071E0" w:rsidP="006071E0">
      <w:pPr>
        <w:ind w:firstLine="709"/>
        <w:jc w:val="both"/>
        <w:rPr>
          <w:szCs w:val="24"/>
        </w:rPr>
      </w:pPr>
      <w:r w:rsidRPr="00732503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732503">
        <w:rPr>
          <w:szCs w:val="24"/>
        </w:rPr>
        <w:t>с</w:t>
      </w:r>
      <w:r w:rsidRPr="00732503">
        <w:rPr>
          <w:szCs w:val="24"/>
        </w:rPr>
        <w:t xml:space="preserve">циплины согласно требованиям </w:t>
      </w:r>
      <w:r w:rsidRPr="00732503">
        <w:rPr>
          <w:b/>
          <w:szCs w:val="24"/>
        </w:rPr>
        <w:t>частей 3-5 статьи 13, статьи 30, пункта 3 части 1 статьи 34</w:t>
      </w:r>
      <w:r w:rsidRPr="00732503">
        <w:rPr>
          <w:szCs w:val="24"/>
        </w:rPr>
        <w:t xml:space="preserve"> Федерального закона Российской Федерации </w:t>
      </w:r>
      <w:r w:rsidRPr="00732503">
        <w:rPr>
          <w:b/>
          <w:szCs w:val="24"/>
        </w:rPr>
        <w:t>от 29.12.2012 № 273-ФЗ</w:t>
      </w:r>
      <w:r w:rsidRPr="00732503">
        <w:rPr>
          <w:szCs w:val="24"/>
        </w:rPr>
        <w:t xml:space="preserve"> «Об образовании в Российской Федерации»; </w:t>
      </w:r>
      <w:proofErr w:type="gramStart"/>
      <w:r w:rsidRPr="00732503">
        <w:rPr>
          <w:b/>
          <w:szCs w:val="24"/>
        </w:rPr>
        <w:t>пун</w:t>
      </w:r>
      <w:r w:rsidRPr="00732503">
        <w:rPr>
          <w:b/>
          <w:szCs w:val="24"/>
        </w:rPr>
        <w:t>к</w:t>
      </w:r>
      <w:r w:rsidRPr="00732503">
        <w:rPr>
          <w:b/>
          <w:szCs w:val="24"/>
        </w:rPr>
        <w:t>тов 16, 38</w:t>
      </w:r>
      <w:r w:rsidRPr="00732503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732503">
        <w:rPr>
          <w:szCs w:val="24"/>
        </w:rPr>
        <w:t>о</w:t>
      </w:r>
      <w:r w:rsidRPr="00732503">
        <w:rPr>
          <w:szCs w:val="24"/>
        </w:rPr>
        <w:t xml:space="preserve">граммам высшего образования – программам </w:t>
      </w:r>
      <w:proofErr w:type="spellStart"/>
      <w:r w:rsidRPr="00732503">
        <w:rPr>
          <w:szCs w:val="24"/>
        </w:rPr>
        <w:t>бакалавриата</w:t>
      </w:r>
      <w:proofErr w:type="spellEnd"/>
      <w:r w:rsidRPr="00732503">
        <w:rPr>
          <w:szCs w:val="24"/>
        </w:rPr>
        <w:t xml:space="preserve">, программам </w:t>
      </w:r>
      <w:proofErr w:type="spellStart"/>
      <w:r w:rsidRPr="00732503">
        <w:rPr>
          <w:szCs w:val="24"/>
        </w:rPr>
        <w:t>специалитета</w:t>
      </w:r>
      <w:proofErr w:type="spellEnd"/>
      <w:r w:rsidRPr="00732503">
        <w:rPr>
          <w:szCs w:val="24"/>
        </w:rPr>
        <w:t>, программам магис</w:t>
      </w:r>
      <w:r w:rsidRPr="00732503">
        <w:rPr>
          <w:szCs w:val="24"/>
        </w:rPr>
        <w:t>т</w:t>
      </w:r>
      <w:r w:rsidRPr="00732503">
        <w:rPr>
          <w:szCs w:val="24"/>
        </w:rPr>
        <w:t xml:space="preserve">ратуры, утвержденного приказом </w:t>
      </w:r>
      <w:proofErr w:type="spellStart"/>
      <w:r w:rsidRPr="00732503">
        <w:rPr>
          <w:szCs w:val="24"/>
        </w:rPr>
        <w:t>Минобрнауки</w:t>
      </w:r>
      <w:proofErr w:type="spellEnd"/>
      <w:r w:rsidRPr="00732503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732503">
        <w:rPr>
          <w:szCs w:val="24"/>
        </w:rPr>
        <w:t>и</w:t>
      </w:r>
      <w:r w:rsidRPr="00732503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732503">
        <w:rPr>
          <w:szCs w:val="24"/>
        </w:rPr>
        <w:t>е</w:t>
      </w:r>
      <w:r w:rsidRPr="00732503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732503">
        <w:rPr>
          <w:szCs w:val="24"/>
        </w:rPr>
        <w:t xml:space="preserve"> </w:t>
      </w:r>
      <w:proofErr w:type="gramStart"/>
      <w:r w:rsidRPr="00732503">
        <w:rPr>
          <w:szCs w:val="24"/>
        </w:rPr>
        <w:t>обучающихся образовательная орг</w:t>
      </w:r>
      <w:r w:rsidRPr="00732503">
        <w:rPr>
          <w:szCs w:val="24"/>
        </w:rPr>
        <w:t>а</w:t>
      </w:r>
      <w:r w:rsidRPr="00732503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732503">
        <w:rPr>
          <w:szCs w:val="24"/>
        </w:rPr>
        <w:t>о</w:t>
      </w:r>
      <w:r w:rsidRPr="00732503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732503">
        <w:rPr>
          <w:szCs w:val="24"/>
        </w:rPr>
        <w:t>в</w:t>
      </w:r>
      <w:r w:rsidRPr="00732503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732503">
        <w:rPr>
          <w:szCs w:val="24"/>
        </w:rPr>
        <w:t>и</w:t>
      </w:r>
      <w:r w:rsidRPr="00732503">
        <w:rPr>
          <w:szCs w:val="24"/>
        </w:rPr>
        <w:t>ей в</w:t>
      </w:r>
      <w:proofErr w:type="gramEnd"/>
      <w:r w:rsidRPr="00732503">
        <w:rPr>
          <w:szCs w:val="24"/>
        </w:rPr>
        <w:t xml:space="preserve"> </w:t>
      </w:r>
      <w:proofErr w:type="gramStart"/>
      <w:r w:rsidRPr="00732503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732503">
        <w:rPr>
          <w:szCs w:val="24"/>
        </w:rPr>
        <w:t>с</w:t>
      </w:r>
      <w:r w:rsidRPr="00732503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071E0" w:rsidRPr="00732503" w:rsidRDefault="006071E0" w:rsidP="006071E0">
      <w:pPr>
        <w:ind w:firstLine="709"/>
        <w:jc w:val="both"/>
        <w:rPr>
          <w:b/>
          <w:szCs w:val="24"/>
        </w:rPr>
      </w:pPr>
      <w:r w:rsidRPr="00732503">
        <w:rPr>
          <w:b/>
          <w:szCs w:val="24"/>
        </w:rPr>
        <w:t>б) Для обучающихся с ограниченными возможностями здоровья и инвалидов:</w:t>
      </w:r>
    </w:p>
    <w:p w:rsidR="006071E0" w:rsidRPr="00732503" w:rsidRDefault="006071E0" w:rsidP="006071E0">
      <w:pPr>
        <w:ind w:firstLine="709"/>
        <w:jc w:val="both"/>
        <w:rPr>
          <w:szCs w:val="24"/>
        </w:rPr>
      </w:pPr>
      <w:r w:rsidRPr="00732503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732503">
        <w:rPr>
          <w:szCs w:val="24"/>
        </w:rPr>
        <w:t>и</w:t>
      </w:r>
      <w:r w:rsidRPr="00732503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732503">
        <w:rPr>
          <w:b/>
          <w:szCs w:val="24"/>
        </w:rPr>
        <w:t>статьи 79</w:t>
      </w:r>
      <w:r w:rsidRPr="00732503">
        <w:rPr>
          <w:szCs w:val="24"/>
        </w:rPr>
        <w:t xml:space="preserve"> Фед</w:t>
      </w:r>
      <w:r w:rsidRPr="00732503">
        <w:rPr>
          <w:szCs w:val="24"/>
        </w:rPr>
        <w:t>е</w:t>
      </w:r>
      <w:r w:rsidRPr="00732503">
        <w:rPr>
          <w:szCs w:val="24"/>
        </w:rPr>
        <w:t xml:space="preserve">рального закона Российской Федерации </w:t>
      </w:r>
      <w:r w:rsidRPr="00732503">
        <w:rPr>
          <w:b/>
          <w:szCs w:val="24"/>
        </w:rPr>
        <w:t>от 29.12.2012 № 273-ФЗ</w:t>
      </w:r>
      <w:r w:rsidRPr="00732503">
        <w:rPr>
          <w:szCs w:val="24"/>
        </w:rPr>
        <w:t xml:space="preserve"> «Об образовании в Российской Федер</w:t>
      </w:r>
      <w:r w:rsidRPr="00732503">
        <w:rPr>
          <w:szCs w:val="24"/>
        </w:rPr>
        <w:t>а</w:t>
      </w:r>
      <w:r w:rsidRPr="00732503">
        <w:rPr>
          <w:szCs w:val="24"/>
        </w:rPr>
        <w:lastRenderedPageBreak/>
        <w:t xml:space="preserve">ции»; </w:t>
      </w:r>
      <w:proofErr w:type="gramStart"/>
      <w:r w:rsidRPr="00732503">
        <w:rPr>
          <w:b/>
          <w:szCs w:val="24"/>
        </w:rPr>
        <w:t>раздела III</w:t>
      </w:r>
      <w:r w:rsidRPr="00732503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732503">
        <w:rPr>
          <w:szCs w:val="24"/>
        </w:rPr>
        <w:t>ь</w:t>
      </w:r>
      <w:r w:rsidRPr="00732503">
        <w:rPr>
          <w:szCs w:val="24"/>
        </w:rPr>
        <w:t xml:space="preserve">ным программам высшего образования – программам </w:t>
      </w:r>
      <w:proofErr w:type="spellStart"/>
      <w:r w:rsidRPr="00732503">
        <w:rPr>
          <w:szCs w:val="24"/>
        </w:rPr>
        <w:t>бакалавриата</w:t>
      </w:r>
      <w:proofErr w:type="spellEnd"/>
      <w:r w:rsidRPr="00732503">
        <w:rPr>
          <w:szCs w:val="24"/>
        </w:rPr>
        <w:t xml:space="preserve">, программам </w:t>
      </w:r>
      <w:proofErr w:type="spellStart"/>
      <w:r w:rsidRPr="00732503">
        <w:rPr>
          <w:szCs w:val="24"/>
        </w:rPr>
        <w:t>специалитета</w:t>
      </w:r>
      <w:proofErr w:type="spellEnd"/>
      <w:r w:rsidRPr="00732503">
        <w:rPr>
          <w:szCs w:val="24"/>
        </w:rPr>
        <w:t xml:space="preserve">, программам магистратуры, утвержденного приказом </w:t>
      </w:r>
      <w:proofErr w:type="spellStart"/>
      <w:r w:rsidRPr="00732503">
        <w:rPr>
          <w:szCs w:val="24"/>
        </w:rPr>
        <w:t>Минобрнауки</w:t>
      </w:r>
      <w:proofErr w:type="spellEnd"/>
      <w:r w:rsidRPr="00732503">
        <w:rPr>
          <w:szCs w:val="24"/>
        </w:rPr>
        <w:t xml:space="preserve"> России от 05.04.2017 № 301 (зарегистрирован Ми</w:t>
      </w:r>
      <w:r w:rsidRPr="00732503">
        <w:rPr>
          <w:szCs w:val="24"/>
        </w:rPr>
        <w:t>н</w:t>
      </w:r>
      <w:r w:rsidRPr="00732503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732503">
        <w:rPr>
          <w:szCs w:val="24"/>
        </w:rPr>
        <w:t>н</w:t>
      </w:r>
      <w:r w:rsidRPr="00732503">
        <w:rPr>
          <w:szCs w:val="24"/>
        </w:rPr>
        <w:t>тактную работу обучающихся</w:t>
      </w:r>
      <w:proofErr w:type="gramEnd"/>
      <w:r w:rsidRPr="00732503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732503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732503">
        <w:rPr>
          <w:szCs w:val="24"/>
        </w:rPr>
        <w:t>).</w:t>
      </w:r>
    </w:p>
    <w:p w:rsidR="006071E0" w:rsidRPr="00732503" w:rsidRDefault="006071E0" w:rsidP="006071E0">
      <w:pPr>
        <w:ind w:firstLine="709"/>
        <w:jc w:val="both"/>
        <w:rPr>
          <w:b/>
          <w:szCs w:val="24"/>
        </w:rPr>
      </w:pPr>
      <w:proofErr w:type="gramStart"/>
      <w:r w:rsidRPr="00732503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732503">
        <w:rPr>
          <w:b/>
          <w:szCs w:val="24"/>
        </w:rPr>
        <w:t>е</w:t>
      </w:r>
      <w:r w:rsidRPr="00732503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732503">
        <w:rPr>
          <w:b/>
          <w:szCs w:val="24"/>
        </w:rPr>
        <w:t>е</w:t>
      </w:r>
      <w:r w:rsidRPr="00732503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32503">
        <w:rPr>
          <w:b/>
          <w:szCs w:val="24"/>
        </w:rPr>
        <w:t xml:space="preserve"> в Российской Федер</w:t>
      </w:r>
      <w:r w:rsidRPr="00732503">
        <w:rPr>
          <w:b/>
          <w:szCs w:val="24"/>
        </w:rPr>
        <w:t>а</w:t>
      </w:r>
      <w:r w:rsidRPr="00732503">
        <w:rPr>
          <w:b/>
          <w:szCs w:val="24"/>
        </w:rPr>
        <w:t>ции»:</w:t>
      </w:r>
    </w:p>
    <w:p w:rsidR="006071E0" w:rsidRPr="00732503" w:rsidRDefault="006071E0" w:rsidP="006071E0">
      <w:pPr>
        <w:ind w:firstLine="709"/>
        <w:jc w:val="both"/>
        <w:rPr>
          <w:szCs w:val="24"/>
        </w:rPr>
      </w:pPr>
      <w:r w:rsidRPr="00732503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732503">
        <w:rPr>
          <w:b/>
          <w:szCs w:val="24"/>
        </w:rPr>
        <w:t xml:space="preserve">частей 3-5 статьи 13, статьи 30, пункта 3 части 1 статьи 34 </w:t>
      </w:r>
      <w:r w:rsidRPr="00732503">
        <w:rPr>
          <w:szCs w:val="24"/>
        </w:rPr>
        <w:t xml:space="preserve">Федерального закона Российской Федерации </w:t>
      </w:r>
      <w:r w:rsidRPr="00732503">
        <w:rPr>
          <w:b/>
          <w:szCs w:val="24"/>
        </w:rPr>
        <w:t>от 29.12.2012 № 273-ФЗ</w:t>
      </w:r>
      <w:r w:rsidRPr="00732503">
        <w:rPr>
          <w:szCs w:val="24"/>
        </w:rPr>
        <w:t xml:space="preserve"> «Об образовании в Российской Федерации»; </w:t>
      </w:r>
      <w:proofErr w:type="gramStart"/>
      <w:r w:rsidRPr="00732503">
        <w:rPr>
          <w:b/>
          <w:szCs w:val="24"/>
        </w:rPr>
        <w:t>пункта 20</w:t>
      </w:r>
      <w:r w:rsidRPr="00732503">
        <w:rPr>
          <w:szCs w:val="24"/>
        </w:rPr>
        <w:t xml:space="preserve"> Порядка организации и ос</w:t>
      </w:r>
      <w:r w:rsidRPr="00732503">
        <w:rPr>
          <w:szCs w:val="24"/>
        </w:rPr>
        <w:t>у</w:t>
      </w:r>
      <w:r w:rsidRPr="00732503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732503">
        <w:rPr>
          <w:szCs w:val="24"/>
        </w:rPr>
        <w:t>о</w:t>
      </w:r>
      <w:r w:rsidRPr="00732503">
        <w:rPr>
          <w:szCs w:val="24"/>
        </w:rPr>
        <w:t xml:space="preserve">граммам </w:t>
      </w:r>
      <w:proofErr w:type="spellStart"/>
      <w:r w:rsidRPr="00732503">
        <w:rPr>
          <w:szCs w:val="24"/>
        </w:rPr>
        <w:t>бакалавриата</w:t>
      </w:r>
      <w:proofErr w:type="spellEnd"/>
      <w:r w:rsidRPr="00732503">
        <w:rPr>
          <w:szCs w:val="24"/>
        </w:rPr>
        <w:t xml:space="preserve">, программам </w:t>
      </w:r>
      <w:proofErr w:type="spellStart"/>
      <w:r w:rsidRPr="00732503">
        <w:rPr>
          <w:szCs w:val="24"/>
        </w:rPr>
        <w:t>специалитета</w:t>
      </w:r>
      <w:proofErr w:type="spellEnd"/>
      <w:r w:rsidRPr="00732503">
        <w:rPr>
          <w:szCs w:val="24"/>
        </w:rPr>
        <w:t xml:space="preserve">, программам магистратуры, утвержденного приказом </w:t>
      </w:r>
      <w:proofErr w:type="spellStart"/>
      <w:r w:rsidRPr="00732503">
        <w:rPr>
          <w:szCs w:val="24"/>
        </w:rPr>
        <w:t>М</w:t>
      </w:r>
      <w:r w:rsidRPr="00732503">
        <w:rPr>
          <w:szCs w:val="24"/>
        </w:rPr>
        <w:t>и</w:t>
      </w:r>
      <w:r w:rsidRPr="00732503">
        <w:rPr>
          <w:szCs w:val="24"/>
        </w:rPr>
        <w:t>нобрнауки</w:t>
      </w:r>
      <w:proofErr w:type="spellEnd"/>
      <w:r w:rsidRPr="00732503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732503">
        <w:rPr>
          <w:szCs w:val="24"/>
        </w:rPr>
        <w:t>е</w:t>
      </w:r>
      <w:r w:rsidRPr="00732503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732503">
        <w:rPr>
          <w:szCs w:val="24"/>
        </w:rPr>
        <w:t xml:space="preserve"> </w:t>
      </w:r>
      <w:proofErr w:type="gramStart"/>
      <w:r w:rsidRPr="00732503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732503">
        <w:rPr>
          <w:szCs w:val="24"/>
        </w:rPr>
        <w:t>и</w:t>
      </w:r>
      <w:r w:rsidRPr="00732503">
        <w:rPr>
          <w:szCs w:val="24"/>
        </w:rPr>
        <w:t xml:space="preserve">ся, зачисленными для продолжения обучения в соответствии с </w:t>
      </w:r>
      <w:r w:rsidRPr="00732503">
        <w:rPr>
          <w:b/>
          <w:szCs w:val="24"/>
        </w:rPr>
        <w:t>частью 5 статьи 5</w:t>
      </w:r>
      <w:r w:rsidRPr="00732503">
        <w:rPr>
          <w:szCs w:val="24"/>
        </w:rPr>
        <w:t xml:space="preserve"> Федерального закона </w:t>
      </w:r>
      <w:r w:rsidRPr="00732503">
        <w:rPr>
          <w:b/>
          <w:szCs w:val="24"/>
        </w:rPr>
        <w:t>от 05.05.2014 № 84-ФЗ</w:t>
      </w:r>
      <w:r w:rsidRPr="00732503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732503">
        <w:rPr>
          <w:szCs w:val="24"/>
        </w:rPr>
        <w:t xml:space="preserve"> </w:t>
      </w:r>
      <w:proofErr w:type="gramStart"/>
      <w:r w:rsidRPr="00732503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732503">
        <w:rPr>
          <w:szCs w:val="24"/>
        </w:rPr>
        <w:t>и</w:t>
      </w:r>
      <w:r w:rsidRPr="00732503">
        <w:rPr>
          <w:szCs w:val="24"/>
        </w:rPr>
        <w:t xml:space="preserve">нятому на основании заявления </w:t>
      </w:r>
      <w:proofErr w:type="spellStart"/>
      <w:r w:rsidRPr="00732503">
        <w:rPr>
          <w:szCs w:val="24"/>
        </w:rPr>
        <w:t>обуча-ющегося</w:t>
      </w:r>
      <w:proofErr w:type="spellEnd"/>
      <w:r w:rsidRPr="00732503">
        <w:rPr>
          <w:szCs w:val="24"/>
        </w:rPr>
        <w:t>).</w:t>
      </w:r>
      <w:proofErr w:type="gramEnd"/>
    </w:p>
    <w:p w:rsidR="006071E0" w:rsidRPr="00732503" w:rsidRDefault="006071E0" w:rsidP="006071E0">
      <w:pPr>
        <w:ind w:firstLine="709"/>
        <w:jc w:val="both"/>
        <w:rPr>
          <w:b/>
          <w:szCs w:val="24"/>
        </w:rPr>
      </w:pPr>
      <w:r w:rsidRPr="00732503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732503">
        <w:rPr>
          <w:b/>
          <w:szCs w:val="24"/>
        </w:rPr>
        <w:t>а</w:t>
      </w:r>
      <w:r w:rsidRPr="00732503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732503">
        <w:rPr>
          <w:b/>
          <w:szCs w:val="24"/>
        </w:rPr>
        <w:t>о</w:t>
      </w:r>
      <w:r w:rsidRPr="00732503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732503">
        <w:rPr>
          <w:b/>
          <w:szCs w:val="24"/>
        </w:rPr>
        <w:t>р</w:t>
      </w:r>
      <w:r w:rsidRPr="00732503">
        <w:rPr>
          <w:b/>
          <w:szCs w:val="24"/>
        </w:rPr>
        <w:t>ственной аккредитации образовательной программе:</w:t>
      </w:r>
    </w:p>
    <w:p w:rsidR="006071E0" w:rsidRPr="00732503" w:rsidRDefault="006071E0" w:rsidP="006071E0">
      <w:pPr>
        <w:ind w:firstLine="709"/>
        <w:jc w:val="both"/>
        <w:rPr>
          <w:szCs w:val="24"/>
        </w:rPr>
      </w:pPr>
      <w:r w:rsidRPr="00732503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732503">
        <w:rPr>
          <w:b/>
          <w:szCs w:val="24"/>
        </w:rPr>
        <w:t>пункта 9 части 1 статьи 33, части 3 статьи 34</w:t>
      </w:r>
      <w:r w:rsidRPr="00732503">
        <w:rPr>
          <w:szCs w:val="24"/>
        </w:rPr>
        <w:t xml:space="preserve"> Федерального закона Российской Федерации </w:t>
      </w:r>
      <w:r w:rsidRPr="00732503">
        <w:rPr>
          <w:b/>
          <w:szCs w:val="24"/>
        </w:rPr>
        <w:t>от 29.12.2012 № 273-ФЗ</w:t>
      </w:r>
      <w:r w:rsidRPr="00732503">
        <w:rPr>
          <w:szCs w:val="24"/>
        </w:rPr>
        <w:t xml:space="preserve"> «Об образовании в Российской Федерации»; </w:t>
      </w:r>
      <w:proofErr w:type="gramStart"/>
      <w:r w:rsidRPr="00732503">
        <w:rPr>
          <w:b/>
          <w:szCs w:val="24"/>
        </w:rPr>
        <w:t>пункта 43</w:t>
      </w:r>
      <w:r w:rsidRPr="00732503">
        <w:rPr>
          <w:szCs w:val="24"/>
        </w:rPr>
        <w:t xml:space="preserve"> Порядка организации и осуществления образов</w:t>
      </w:r>
      <w:r w:rsidRPr="00732503">
        <w:rPr>
          <w:szCs w:val="24"/>
        </w:rPr>
        <w:t>а</w:t>
      </w:r>
      <w:r w:rsidRPr="00732503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732503">
        <w:rPr>
          <w:szCs w:val="24"/>
        </w:rPr>
        <w:t>бакалавриата</w:t>
      </w:r>
      <w:proofErr w:type="spellEnd"/>
      <w:r w:rsidRPr="00732503">
        <w:rPr>
          <w:szCs w:val="24"/>
        </w:rPr>
        <w:t xml:space="preserve">, программам </w:t>
      </w:r>
      <w:proofErr w:type="spellStart"/>
      <w:r w:rsidRPr="00732503">
        <w:rPr>
          <w:szCs w:val="24"/>
        </w:rPr>
        <w:t>специалитета</w:t>
      </w:r>
      <w:proofErr w:type="spellEnd"/>
      <w:r w:rsidRPr="00732503">
        <w:rPr>
          <w:szCs w:val="24"/>
        </w:rPr>
        <w:t xml:space="preserve">, программам магистратуры, утвержденного приказом </w:t>
      </w:r>
      <w:proofErr w:type="spellStart"/>
      <w:r w:rsidRPr="00732503">
        <w:rPr>
          <w:szCs w:val="24"/>
        </w:rPr>
        <w:t>Минобрнауки</w:t>
      </w:r>
      <w:proofErr w:type="spellEnd"/>
      <w:r w:rsidRPr="00732503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732503">
        <w:rPr>
          <w:szCs w:val="24"/>
        </w:rPr>
        <w:t>с</w:t>
      </w:r>
      <w:r w:rsidRPr="00732503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732503">
        <w:rPr>
          <w:szCs w:val="24"/>
        </w:rPr>
        <w:t>е</w:t>
      </w:r>
      <w:r w:rsidRPr="00732503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732503">
        <w:rPr>
          <w:szCs w:val="24"/>
        </w:rPr>
        <w:t>я</w:t>
      </w:r>
      <w:r w:rsidRPr="00732503">
        <w:rPr>
          <w:szCs w:val="24"/>
        </w:rPr>
        <w:t>тельную работу обучающихся</w:t>
      </w:r>
      <w:proofErr w:type="gramEnd"/>
      <w:r w:rsidRPr="00732503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32503">
        <w:rPr>
          <w:szCs w:val="24"/>
        </w:rPr>
        <w:t>и(</w:t>
      </w:r>
      <w:proofErr w:type="gramEnd"/>
      <w:r w:rsidRPr="00732503">
        <w:rPr>
          <w:szCs w:val="24"/>
        </w:rPr>
        <w:t>или) государственной итоговой аттестации в Ак</w:t>
      </w:r>
      <w:r w:rsidRPr="00732503">
        <w:rPr>
          <w:szCs w:val="24"/>
        </w:rPr>
        <w:t>а</w:t>
      </w:r>
      <w:r w:rsidRPr="00732503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732503">
        <w:rPr>
          <w:szCs w:val="24"/>
        </w:rPr>
        <w:t>д</w:t>
      </w:r>
      <w:r w:rsidRPr="00732503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0925D5" w:rsidRPr="00732503" w:rsidRDefault="000925D5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32503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32503">
        <w:rPr>
          <w:b/>
          <w:sz w:val="24"/>
          <w:szCs w:val="24"/>
        </w:rPr>
        <w:t>5.</w:t>
      </w:r>
      <w:r w:rsidR="00114770" w:rsidRPr="00732503">
        <w:rPr>
          <w:b/>
          <w:sz w:val="24"/>
          <w:szCs w:val="24"/>
        </w:rPr>
        <w:t>3</w:t>
      </w:r>
      <w:r w:rsidRPr="00732503">
        <w:rPr>
          <w:b/>
          <w:sz w:val="24"/>
          <w:szCs w:val="24"/>
        </w:rPr>
        <w:t xml:space="preserve"> Содержание дисциплины</w:t>
      </w:r>
    </w:p>
    <w:p w:rsidR="00714B9C" w:rsidRPr="00732503" w:rsidRDefault="0080441D" w:rsidP="006071E0">
      <w:pPr>
        <w:widowControl/>
        <w:shd w:val="clear" w:color="auto" w:fill="FFFFFF"/>
        <w:tabs>
          <w:tab w:val="left" w:pos="269"/>
        </w:tabs>
        <w:autoSpaceDE/>
        <w:autoSpaceDN/>
        <w:adjustRightInd/>
        <w:ind w:right="304"/>
        <w:rPr>
          <w:b/>
          <w:sz w:val="24"/>
          <w:szCs w:val="24"/>
        </w:rPr>
      </w:pPr>
      <w:r w:rsidRPr="00732503">
        <w:rPr>
          <w:b/>
          <w:spacing w:val="-3"/>
          <w:sz w:val="24"/>
          <w:szCs w:val="24"/>
        </w:rPr>
        <w:t>Тема 1. Экономическая природа налогообложения.</w:t>
      </w:r>
      <w:r w:rsidRPr="00732503">
        <w:rPr>
          <w:b/>
          <w:sz w:val="24"/>
          <w:szCs w:val="24"/>
        </w:rPr>
        <w:t xml:space="preserve"> </w:t>
      </w:r>
    </w:p>
    <w:p w:rsidR="0080441D" w:rsidRPr="00732503" w:rsidRDefault="0080441D" w:rsidP="00714B9C">
      <w:pPr>
        <w:widowControl/>
        <w:shd w:val="clear" w:color="auto" w:fill="FFFFFF"/>
        <w:tabs>
          <w:tab w:val="left" w:pos="269"/>
        </w:tabs>
        <w:autoSpaceDE/>
        <w:autoSpaceDN/>
        <w:adjustRightInd/>
        <w:ind w:right="304"/>
        <w:jc w:val="center"/>
        <w:rPr>
          <w:b/>
          <w:sz w:val="24"/>
          <w:szCs w:val="24"/>
        </w:rPr>
      </w:pPr>
      <w:r w:rsidRPr="00732503">
        <w:rPr>
          <w:b/>
          <w:sz w:val="24"/>
          <w:szCs w:val="24"/>
        </w:rPr>
        <w:t>Налоговая политика государства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 xml:space="preserve">Социально-экономическая сущность налогов. Функции налогов и их взаимосвязь. </w:t>
      </w:r>
      <w:proofErr w:type="gramStart"/>
      <w:r w:rsidRPr="00732503">
        <w:rPr>
          <w:sz w:val="24"/>
          <w:szCs w:val="24"/>
        </w:rPr>
        <w:t>Принципы и методы налогообложения: равное; пропорциональное; прогрессивное (простая поразрядная прогрессия; простая относительная; сложная; скрытая прогре</w:t>
      </w:r>
      <w:r w:rsidRPr="00732503">
        <w:rPr>
          <w:sz w:val="24"/>
          <w:szCs w:val="24"/>
        </w:rPr>
        <w:t>с</w:t>
      </w:r>
      <w:r w:rsidRPr="00732503">
        <w:rPr>
          <w:sz w:val="24"/>
          <w:szCs w:val="24"/>
        </w:rPr>
        <w:t>сии); регрессивное налогообложение.</w:t>
      </w:r>
      <w:proofErr w:type="gramEnd"/>
      <w:r w:rsidRPr="00732503">
        <w:rPr>
          <w:sz w:val="24"/>
          <w:szCs w:val="24"/>
        </w:rPr>
        <w:t xml:space="preserve"> Понятие дискретного дохода, его значение для налогообложения. Оценка методов налогообложения с точки зрения принципа спр</w:t>
      </w:r>
      <w:r w:rsidRPr="00732503">
        <w:rPr>
          <w:sz w:val="24"/>
          <w:szCs w:val="24"/>
        </w:rPr>
        <w:t>а</w:t>
      </w:r>
      <w:r w:rsidRPr="00732503">
        <w:rPr>
          <w:sz w:val="24"/>
          <w:szCs w:val="24"/>
        </w:rPr>
        <w:t>ведливости. Принципы обложения налогами, сформулированные А. Смитом – справе</w:t>
      </w:r>
      <w:r w:rsidRPr="00732503">
        <w:rPr>
          <w:sz w:val="24"/>
          <w:szCs w:val="24"/>
        </w:rPr>
        <w:t>д</w:t>
      </w:r>
      <w:r w:rsidRPr="00732503">
        <w:rPr>
          <w:sz w:val="24"/>
          <w:szCs w:val="24"/>
        </w:rPr>
        <w:t>ливость, определенность, удобство, эффективность. Экономические принципы налог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lastRenderedPageBreak/>
        <w:t>обложения, выделяемые на современном этапе: экономической обоснованности налога; соответствия условий налогообложения требованиям рыночной экономики; учета во</w:t>
      </w:r>
      <w:r w:rsidRPr="00732503">
        <w:rPr>
          <w:sz w:val="24"/>
          <w:szCs w:val="24"/>
        </w:rPr>
        <w:t>з</w:t>
      </w:r>
      <w:r w:rsidRPr="00732503">
        <w:rPr>
          <w:sz w:val="24"/>
          <w:szCs w:val="24"/>
        </w:rPr>
        <w:t>можностей налогоплательщиков; всеобщности налогообложения; равенства налогоо</w:t>
      </w:r>
      <w:r w:rsidRPr="00732503">
        <w:rPr>
          <w:sz w:val="24"/>
          <w:szCs w:val="24"/>
        </w:rPr>
        <w:t>б</w:t>
      </w:r>
      <w:r w:rsidRPr="00732503">
        <w:rPr>
          <w:sz w:val="24"/>
          <w:szCs w:val="24"/>
        </w:rPr>
        <w:t>ложения.</w:t>
      </w:r>
    </w:p>
    <w:p w:rsidR="0080441D" w:rsidRPr="00732503" w:rsidRDefault="0080441D" w:rsidP="00714B9C">
      <w:pPr>
        <w:widowControl/>
        <w:shd w:val="clear" w:color="auto" w:fill="FFFFFF"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История налогообложения в России. Реформирование налогообложения в Российской Федерации. Налоговая политика как составная часть фискальной политики. Кривая А</w:t>
      </w:r>
      <w:r w:rsidRPr="00732503">
        <w:rPr>
          <w:sz w:val="24"/>
          <w:szCs w:val="24"/>
        </w:rPr>
        <w:t>р</w:t>
      </w:r>
      <w:r w:rsidRPr="00732503">
        <w:rPr>
          <w:sz w:val="24"/>
          <w:szCs w:val="24"/>
        </w:rPr>
        <w:t xml:space="preserve">тура </w:t>
      </w:r>
      <w:proofErr w:type="spellStart"/>
      <w:r w:rsidRPr="00732503">
        <w:rPr>
          <w:sz w:val="24"/>
          <w:szCs w:val="24"/>
        </w:rPr>
        <w:t>Лаффера</w:t>
      </w:r>
      <w:proofErr w:type="spellEnd"/>
      <w:r w:rsidRPr="00732503">
        <w:rPr>
          <w:sz w:val="24"/>
          <w:szCs w:val="24"/>
        </w:rPr>
        <w:t>.  Понятие налогового механизма  и его структура. Влияние налогового механизма и его элементов на социально-экономическое развитие общества. Налоговое планирование и регулирование. Налоговый контроль.</w:t>
      </w:r>
    </w:p>
    <w:p w:rsidR="0080441D" w:rsidRPr="00732503" w:rsidRDefault="0080441D" w:rsidP="006071E0">
      <w:pPr>
        <w:widowControl/>
        <w:shd w:val="clear" w:color="auto" w:fill="FFFFFF"/>
        <w:tabs>
          <w:tab w:val="left" w:pos="269"/>
        </w:tabs>
        <w:autoSpaceDE/>
        <w:autoSpaceDN/>
        <w:adjustRightInd/>
        <w:ind w:right="304"/>
        <w:rPr>
          <w:b/>
          <w:sz w:val="24"/>
          <w:szCs w:val="24"/>
        </w:rPr>
      </w:pPr>
      <w:r w:rsidRPr="00732503">
        <w:rPr>
          <w:b/>
          <w:sz w:val="24"/>
          <w:szCs w:val="24"/>
        </w:rPr>
        <w:t>Тема 2. Понятие налога, его элементы. Система налогов и сборов.</w:t>
      </w:r>
    </w:p>
    <w:p w:rsidR="0080441D" w:rsidRPr="00732503" w:rsidRDefault="0080441D" w:rsidP="00714B9C">
      <w:pPr>
        <w:widowControl/>
        <w:shd w:val="clear" w:color="auto" w:fill="FFFFFF"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 xml:space="preserve">Элементы налога и их характеристика. Налоговый Кодекс Российской Федерации. Принципы и порядок установления, введения в действие и прекращения действия ранее введенных налогов и сборов. Сущность, роль и структура налоговой системы. </w:t>
      </w:r>
    </w:p>
    <w:p w:rsidR="0080441D" w:rsidRPr="00732503" w:rsidRDefault="0080441D" w:rsidP="00714B9C">
      <w:pPr>
        <w:widowControl/>
        <w:shd w:val="clear" w:color="auto" w:fill="FFFFFF"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Классификация налогов по: субъектам налога, объектам налогообложения, видам ст</w:t>
      </w:r>
      <w:r w:rsidRPr="00732503">
        <w:rPr>
          <w:sz w:val="24"/>
          <w:szCs w:val="24"/>
        </w:rPr>
        <w:t>а</w:t>
      </w:r>
      <w:r w:rsidRPr="00732503">
        <w:rPr>
          <w:sz w:val="24"/>
          <w:szCs w:val="24"/>
        </w:rPr>
        <w:t>вок, способам обложения, источникам уплаты, назначению, принадлежностью к уро</w:t>
      </w:r>
      <w:r w:rsidRPr="00732503">
        <w:rPr>
          <w:sz w:val="24"/>
          <w:szCs w:val="24"/>
        </w:rPr>
        <w:t>в</w:t>
      </w:r>
      <w:r w:rsidRPr="00732503">
        <w:rPr>
          <w:sz w:val="24"/>
          <w:szCs w:val="24"/>
        </w:rPr>
        <w:t>ням власти и управления, праву использовать суммы налоговых поступлений, возмо</w:t>
      </w:r>
      <w:r w:rsidRPr="00732503">
        <w:rPr>
          <w:sz w:val="24"/>
          <w:szCs w:val="24"/>
        </w:rPr>
        <w:t>ж</w:t>
      </w:r>
      <w:r w:rsidRPr="00732503">
        <w:rPr>
          <w:sz w:val="24"/>
          <w:szCs w:val="24"/>
        </w:rPr>
        <w:t>ности переложения.  Участники отношений, регулируемых законодательством о нал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 xml:space="preserve">гах и сборах. Права и обязанности налогоплательщиков. </w:t>
      </w:r>
    </w:p>
    <w:p w:rsidR="0080441D" w:rsidRPr="00732503" w:rsidRDefault="0080441D" w:rsidP="006071E0">
      <w:pPr>
        <w:widowControl/>
        <w:shd w:val="clear" w:color="auto" w:fill="FFFFFF"/>
        <w:tabs>
          <w:tab w:val="left" w:pos="269"/>
        </w:tabs>
        <w:autoSpaceDE/>
        <w:autoSpaceDN/>
        <w:adjustRightInd/>
        <w:ind w:right="304"/>
        <w:rPr>
          <w:b/>
          <w:sz w:val="24"/>
          <w:szCs w:val="24"/>
        </w:rPr>
      </w:pPr>
      <w:r w:rsidRPr="00732503">
        <w:rPr>
          <w:b/>
          <w:sz w:val="24"/>
          <w:szCs w:val="24"/>
        </w:rPr>
        <w:t>Тема 3. Общие правила исполнения обязанности по уплате налогов и сборов.</w:t>
      </w:r>
    </w:p>
    <w:p w:rsidR="0080441D" w:rsidRPr="00732503" w:rsidRDefault="0080441D" w:rsidP="00714B9C">
      <w:pPr>
        <w:widowControl/>
        <w:shd w:val="clear" w:color="auto" w:fill="FFFFFF"/>
        <w:tabs>
          <w:tab w:val="left" w:pos="269"/>
        </w:tabs>
        <w:autoSpaceDE/>
        <w:autoSpaceDN/>
        <w:adjustRightInd/>
        <w:ind w:right="304"/>
        <w:jc w:val="both"/>
        <w:rPr>
          <w:spacing w:val="2"/>
          <w:sz w:val="24"/>
          <w:szCs w:val="24"/>
        </w:rPr>
      </w:pPr>
      <w:r w:rsidRPr="00732503">
        <w:rPr>
          <w:sz w:val="24"/>
          <w:szCs w:val="24"/>
        </w:rPr>
        <w:t xml:space="preserve">Налоговая обязанность </w:t>
      </w:r>
      <w:r w:rsidRPr="00732503">
        <w:rPr>
          <w:iCs/>
          <w:sz w:val="24"/>
          <w:szCs w:val="24"/>
        </w:rPr>
        <w:t xml:space="preserve">в широком аспекте. </w:t>
      </w:r>
      <w:r w:rsidRPr="00732503">
        <w:rPr>
          <w:sz w:val="24"/>
          <w:szCs w:val="24"/>
        </w:rPr>
        <w:t xml:space="preserve">Налоговая обязанность </w:t>
      </w:r>
      <w:r w:rsidRPr="00732503">
        <w:rPr>
          <w:iCs/>
          <w:sz w:val="24"/>
          <w:szCs w:val="24"/>
        </w:rPr>
        <w:t xml:space="preserve">в узком аспекте. </w:t>
      </w:r>
      <w:r w:rsidRPr="00732503">
        <w:rPr>
          <w:sz w:val="24"/>
          <w:szCs w:val="24"/>
        </w:rPr>
        <w:t xml:space="preserve">Своевременное и полное исполнение налоговой обязанности. </w:t>
      </w:r>
      <w:r w:rsidRPr="00732503">
        <w:rPr>
          <w:spacing w:val="1"/>
          <w:sz w:val="24"/>
          <w:szCs w:val="24"/>
        </w:rPr>
        <w:t>Отсрочка, рассрочка и инвестиционный нало</w:t>
      </w:r>
      <w:r w:rsidRPr="00732503">
        <w:rPr>
          <w:spacing w:val="1"/>
          <w:sz w:val="24"/>
          <w:szCs w:val="24"/>
        </w:rPr>
        <w:softHyphen/>
        <w:t>говый кредит.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Понятие обеспечения исполнения обязанности по уплате налогов и сборов. Способы обеспечения исполнения обязанности по уплате налогов и сборов: залог имущества, поручительство, пеня, приостановление операций по счетам налогоплательщика, арест имущества. Характеристика перечисленных способов.</w:t>
      </w:r>
    </w:p>
    <w:p w:rsidR="0080441D" w:rsidRPr="00732503" w:rsidRDefault="0080441D" w:rsidP="006071E0">
      <w:pPr>
        <w:widowControl/>
        <w:shd w:val="clear" w:color="auto" w:fill="FFFFFF"/>
        <w:tabs>
          <w:tab w:val="left" w:pos="269"/>
        </w:tabs>
        <w:autoSpaceDE/>
        <w:autoSpaceDN/>
        <w:adjustRightInd/>
        <w:ind w:right="304"/>
        <w:rPr>
          <w:b/>
          <w:sz w:val="24"/>
          <w:szCs w:val="24"/>
        </w:rPr>
      </w:pPr>
      <w:r w:rsidRPr="00732503">
        <w:rPr>
          <w:b/>
          <w:sz w:val="24"/>
          <w:szCs w:val="24"/>
        </w:rPr>
        <w:t>Тема 4. Налоговое администрирование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Понятие налоговой декларации, ее виды. Порядок внесения изменений и дополнений в налоговую декларацию.</w:t>
      </w:r>
    </w:p>
    <w:p w:rsidR="0080441D" w:rsidRPr="00732503" w:rsidRDefault="0080441D" w:rsidP="00714B9C">
      <w:pPr>
        <w:widowControl/>
        <w:shd w:val="clear" w:color="auto" w:fill="FFFFFF"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Задачи и функции органов государственной власти, осуществляющих управление н</w:t>
      </w:r>
      <w:r w:rsidRPr="00732503">
        <w:rPr>
          <w:sz w:val="24"/>
          <w:szCs w:val="24"/>
        </w:rPr>
        <w:t>а</w:t>
      </w:r>
      <w:r w:rsidRPr="00732503">
        <w:rPr>
          <w:sz w:val="24"/>
          <w:szCs w:val="24"/>
        </w:rPr>
        <w:t>логообложением. Права и обязанности налоговых органов и их должностных лиц.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Учет налогоплательщиков как форма налогового контроля. Юридические факты, при наличии которых возникает обязанность постановки на учет в налоговых органах орг</w:t>
      </w:r>
      <w:r w:rsidRPr="00732503">
        <w:rPr>
          <w:sz w:val="24"/>
          <w:szCs w:val="24"/>
        </w:rPr>
        <w:t>а</w:t>
      </w:r>
      <w:r w:rsidRPr="00732503">
        <w:rPr>
          <w:sz w:val="24"/>
          <w:szCs w:val="24"/>
        </w:rPr>
        <w:t>низаций и физических лиц. Порядок постановки на учет и снятия с учета организаций и физических лиц. Идентификационный номер налогоплательщика. Информационные обязанности регистрирующих органов и банков, связанные с учетом налогоплательщ</w:t>
      </w:r>
      <w:r w:rsidRPr="00732503">
        <w:rPr>
          <w:sz w:val="24"/>
          <w:szCs w:val="24"/>
        </w:rPr>
        <w:t>и</w:t>
      </w:r>
      <w:r w:rsidRPr="00732503">
        <w:rPr>
          <w:sz w:val="24"/>
          <w:szCs w:val="24"/>
        </w:rPr>
        <w:t>ков.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Налоговый контроль. Формы налогового контроля. Общие положения о налоговых проверках. Камеральная налоговая проверка. Выездная налоговая проверка.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Порядок назначения и проведения налоговых проверок. Ограничения на проведение налоговых проверок. Особенности процедуры истребования у проверяемого лица д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кументов в ходе камеральной налоговой проверки. Стадии налоговой проверки. Оформление результатов налоговой проверки. Вынесение итогового решения по р</w:t>
      </w:r>
      <w:r w:rsidRPr="00732503">
        <w:rPr>
          <w:sz w:val="24"/>
          <w:szCs w:val="24"/>
        </w:rPr>
        <w:t>е</w:t>
      </w:r>
      <w:r w:rsidRPr="00732503">
        <w:rPr>
          <w:sz w:val="24"/>
          <w:szCs w:val="24"/>
        </w:rPr>
        <w:t>зультатам рассмотрения материалов налоговой проверки. Принятие обеспечительных мер по решению, принимаемому по результатам налоговой проверки.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Понятие и виды юридической ответственности за нарушения налогового законодател</w:t>
      </w:r>
      <w:r w:rsidRPr="00732503">
        <w:rPr>
          <w:sz w:val="24"/>
          <w:szCs w:val="24"/>
        </w:rPr>
        <w:t>ь</w:t>
      </w:r>
      <w:r w:rsidRPr="00732503">
        <w:rPr>
          <w:sz w:val="24"/>
          <w:szCs w:val="24"/>
        </w:rPr>
        <w:t>ства (налоговая, административная, уголовная). Понятие налоговой ответственности, различные подходы к определению данного понятия. Принципы правовой ответстве</w:t>
      </w:r>
      <w:r w:rsidRPr="00732503">
        <w:rPr>
          <w:sz w:val="24"/>
          <w:szCs w:val="24"/>
        </w:rPr>
        <w:t>н</w:t>
      </w:r>
      <w:r w:rsidRPr="00732503">
        <w:rPr>
          <w:sz w:val="24"/>
          <w:szCs w:val="24"/>
        </w:rPr>
        <w:t>ности за налоговые правонарушения: принцип дифференциации; соразмерности; опр</w:t>
      </w:r>
      <w:r w:rsidRPr="00732503">
        <w:rPr>
          <w:sz w:val="24"/>
          <w:szCs w:val="24"/>
        </w:rPr>
        <w:t>е</w:t>
      </w:r>
      <w:r w:rsidRPr="00732503">
        <w:rPr>
          <w:sz w:val="24"/>
          <w:szCs w:val="24"/>
        </w:rPr>
        <w:t>деленности; однократности; индивидуализации; обоснованности; отсутствия репре</w:t>
      </w:r>
      <w:r w:rsidRPr="00732503">
        <w:rPr>
          <w:sz w:val="24"/>
          <w:szCs w:val="24"/>
        </w:rPr>
        <w:t>с</w:t>
      </w:r>
      <w:r w:rsidRPr="00732503">
        <w:rPr>
          <w:sz w:val="24"/>
          <w:szCs w:val="24"/>
        </w:rPr>
        <w:t>сивного характера.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lastRenderedPageBreak/>
        <w:t>Виды налоговых правонарушений и иных нарушений норм законодательства о налогах и сборах, предусмотренные Налоговым кодексом Российской Федерации. Ответстве</w:t>
      </w:r>
      <w:r w:rsidRPr="00732503">
        <w:rPr>
          <w:sz w:val="24"/>
          <w:szCs w:val="24"/>
        </w:rPr>
        <w:t>н</w:t>
      </w:r>
      <w:r w:rsidRPr="00732503">
        <w:rPr>
          <w:sz w:val="24"/>
          <w:szCs w:val="24"/>
        </w:rPr>
        <w:t>ность банков за нарушение обязанностей, предусмотренных законодательством о нал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гах и сборах.</w:t>
      </w:r>
    </w:p>
    <w:p w:rsidR="0080441D" w:rsidRPr="00732503" w:rsidRDefault="0080441D" w:rsidP="00714B9C">
      <w:pPr>
        <w:widowControl/>
        <w:shd w:val="clear" w:color="auto" w:fill="FFFFFF"/>
        <w:tabs>
          <w:tab w:val="left" w:pos="269"/>
        </w:tabs>
        <w:autoSpaceDE/>
        <w:autoSpaceDN/>
        <w:adjustRightInd/>
        <w:ind w:right="304"/>
        <w:rPr>
          <w:sz w:val="24"/>
          <w:szCs w:val="24"/>
        </w:rPr>
      </w:pPr>
    </w:p>
    <w:p w:rsidR="0080441D" w:rsidRPr="00732503" w:rsidRDefault="0080441D" w:rsidP="00714B9C">
      <w:pPr>
        <w:widowControl/>
        <w:shd w:val="clear" w:color="auto" w:fill="FFFFFF"/>
        <w:tabs>
          <w:tab w:val="left" w:pos="269"/>
        </w:tabs>
        <w:autoSpaceDE/>
        <w:autoSpaceDN/>
        <w:adjustRightInd/>
        <w:ind w:right="304"/>
        <w:jc w:val="center"/>
        <w:rPr>
          <w:b/>
          <w:sz w:val="24"/>
          <w:szCs w:val="24"/>
        </w:rPr>
      </w:pPr>
      <w:r w:rsidRPr="00732503">
        <w:rPr>
          <w:b/>
          <w:sz w:val="24"/>
          <w:szCs w:val="24"/>
        </w:rPr>
        <w:t xml:space="preserve">Раздел </w:t>
      </w:r>
      <w:r w:rsidRPr="00732503">
        <w:rPr>
          <w:b/>
          <w:sz w:val="24"/>
          <w:szCs w:val="24"/>
          <w:lang w:val="en-US"/>
        </w:rPr>
        <w:t>II</w:t>
      </w:r>
      <w:r w:rsidRPr="00732503">
        <w:rPr>
          <w:b/>
          <w:sz w:val="24"/>
          <w:szCs w:val="24"/>
        </w:rPr>
        <w:t>. Федеральные налоги и сборы</w:t>
      </w:r>
    </w:p>
    <w:p w:rsidR="0080441D" w:rsidRPr="00732503" w:rsidRDefault="0080441D" w:rsidP="006071E0">
      <w:pPr>
        <w:widowControl/>
        <w:tabs>
          <w:tab w:val="left" w:pos="269"/>
        </w:tabs>
        <w:autoSpaceDE/>
        <w:autoSpaceDN/>
        <w:adjustRightInd/>
        <w:ind w:right="304"/>
        <w:rPr>
          <w:b/>
          <w:sz w:val="24"/>
          <w:szCs w:val="24"/>
        </w:rPr>
      </w:pPr>
      <w:r w:rsidRPr="00732503">
        <w:rPr>
          <w:b/>
          <w:sz w:val="24"/>
          <w:szCs w:val="24"/>
        </w:rPr>
        <w:t>Тема 5. Налог на доходы физических лиц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bCs/>
          <w:sz w:val="24"/>
          <w:szCs w:val="24"/>
        </w:rPr>
      </w:pPr>
      <w:r w:rsidRPr="00732503">
        <w:rPr>
          <w:bCs/>
          <w:sz w:val="24"/>
          <w:szCs w:val="24"/>
        </w:rPr>
        <w:t>Социально-экономическое значение налога на доходы физических лиц и его роль в формировании доходов бюджета. Плательщики налога. Доходы от источников в Ро</w:t>
      </w:r>
      <w:r w:rsidRPr="00732503">
        <w:rPr>
          <w:bCs/>
          <w:sz w:val="24"/>
          <w:szCs w:val="24"/>
        </w:rPr>
        <w:t>с</w:t>
      </w:r>
      <w:r w:rsidRPr="00732503">
        <w:rPr>
          <w:bCs/>
          <w:sz w:val="24"/>
          <w:szCs w:val="24"/>
        </w:rPr>
        <w:t xml:space="preserve">сийской Федерации и доходы от источников за пределами Российской Федерации. 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bCs/>
          <w:sz w:val="24"/>
          <w:szCs w:val="24"/>
        </w:rPr>
      </w:pPr>
      <w:r w:rsidRPr="00732503">
        <w:rPr>
          <w:bCs/>
          <w:sz w:val="24"/>
          <w:szCs w:val="24"/>
        </w:rPr>
        <w:t>Объект и налоговая база. Особенности определения налоговой базы при получении д</w:t>
      </w:r>
      <w:r w:rsidRPr="00732503">
        <w:rPr>
          <w:bCs/>
          <w:sz w:val="24"/>
          <w:szCs w:val="24"/>
        </w:rPr>
        <w:t>о</w:t>
      </w:r>
      <w:r w:rsidRPr="00732503">
        <w:rPr>
          <w:bCs/>
          <w:sz w:val="24"/>
          <w:szCs w:val="24"/>
        </w:rPr>
        <w:t>ходов в натуральной форме, при получении доходов в виде материальной выгоды, по договорам страхования и договорам негосударственного пенсионного обеспечения. Особенности уплаты налога на доходы от долевого участия в деятельности организ</w:t>
      </w:r>
      <w:r w:rsidRPr="00732503">
        <w:rPr>
          <w:bCs/>
          <w:sz w:val="24"/>
          <w:szCs w:val="24"/>
        </w:rPr>
        <w:t>а</w:t>
      </w:r>
      <w:r w:rsidRPr="00732503">
        <w:rPr>
          <w:bCs/>
          <w:sz w:val="24"/>
          <w:szCs w:val="24"/>
        </w:rPr>
        <w:t xml:space="preserve">ций. Особенности определения доходов отдельных категорий иностранных граждан. 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bCs/>
          <w:sz w:val="24"/>
          <w:szCs w:val="24"/>
        </w:rPr>
      </w:pPr>
      <w:r w:rsidRPr="00732503">
        <w:rPr>
          <w:bCs/>
          <w:sz w:val="24"/>
          <w:szCs w:val="24"/>
        </w:rPr>
        <w:t>Налоговый период. Доходы, не подлежащие налогообложению (освобождаемые от н</w:t>
      </w:r>
      <w:r w:rsidRPr="00732503">
        <w:rPr>
          <w:bCs/>
          <w:sz w:val="24"/>
          <w:szCs w:val="24"/>
        </w:rPr>
        <w:t>а</w:t>
      </w:r>
      <w:r w:rsidRPr="00732503">
        <w:rPr>
          <w:bCs/>
          <w:sz w:val="24"/>
          <w:szCs w:val="24"/>
        </w:rPr>
        <w:t>логообложения). Налоговые вычеты: понятие и виды (стандартные, социальные, им</w:t>
      </w:r>
      <w:r w:rsidRPr="00732503">
        <w:rPr>
          <w:bCs/>
          <w:sz w:val="24"/>
          <w:szCs w:val="24"/>
        </w:rPr>
        <w:t>у</w:t>
      </w:r>
      <w:r w:rsidRPr="00732503">
        <w:rPr>
          <w:bCs/>
          <w:sz w:val="24"/>
          <w:szCs w:val="24"/>
        </w:rPr>
        <w:t xml:space="preserve">щественные, профессиональные). Дата фактического получения дохода. 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bCs/>
          <w:sz w:val="24"/>
          <w:szCs w:val="24"/>
        </w:rPr>
      </w:pPr>
      <w:r w:rsidRPr="00732503">
        <w:rPr>
          <w:bCs/>
          <w:sz w:val="24"/>
          <w:szCs w:val="24"/>
        </w:rPr>
        <w:t>Налоговые ставки. Порядок исчисления налога. Особенности исчисления налога нал</w:t>
      </w:r>
      <w:r w:rsidRPr="00732503">
        <w:rPr>
          <w:bCs/>
          <w:sz w:val="24"/>
          <w:szCs w:val="24"/>
        </w:rPr>
        <w:t>о</w:t>
      </w:r>
      <w:r w:rsidRPr="00732503">
        <w:rPr>
          <w:bCs/>
          <w:sz w:val="24"/>
          <w:szCs w:val="24"/>
        </w:rPr>
        <w:t>говыми агентами, индивидуальными предпринимателями и другими лицами, зан</w:t>
      </w:r>
      <w:r w:rsidRPr="00732503">
        <w:rPr>
          <w:bCs/>
          <w:sz w:val="24"/>
          <w:szCs w:val="24"/>
        </w:rPr>
        <w:t>и</w:t>
      </w:r>
      <w:r w:rsidRPr="00732503">
        <w:rPr>
          <w:bCs/>
          <w:sz w:val="24"/>
          <w:szCs w:val="24"/>
        </w:rPr>
        <w:t xml:space="preserve">мающимися частной практикой, а также по отдельным видам доходов. 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bCs/>
          <w:sz w:val="24"/>
          <w:szCs w:val="24"/>
        </w:rPr>
      </w:pPr>
      <w:r w:rsidRPr="00732503">
        <w:rPr>
          <w:bCs/>
          <w:sz w:val="24"/>
          <w:szCs w:val="24"/>
        </w:rPr>
        <w:t>Налоговая декларация. Особенности удержания и возврата налога. Устранение двойн</w:t>
      </w:r>
      <w:r w:rsidRPr="00732503">
        <w:rPr>
          <w:bCs/>
          <w:sz w:val="24"/>
          <w:szCs w:val="24"/>
        </w:rPr>
        <w:t>о</w:t>
      </w:r>
      <w:r w:rsidRPr="00732503">
        <w:rPr>
          <w:bCs/>
          <w:sz w:val="24"/>
          <w:szCs w:val="24"/>
        </w:rPr>
        <w:t>го налогообложения.</w:t>
      </w:r>
    </w:p>
    <w:p w:rsidR="0080441D" w:rsidRPr="00732503" w:rsidRDefault="0080441D" w:rsidP="006071E0">
      <w:pPr>
        <w:widowControl/>
        <w:tabs>
          <w:tab w:val="left" w:pos="269"/>
        </w:tabs>
        <w:autoSpaceDE/>
        <w:autoSpaceDN/>
        <w:adjustRightInd/>
        <w:ind w:right="304"/>
        <w:rPr>
          <w:b/>
          <w:bCs/>
          <w:sz w:val="24"/>
          <w:szCs w:val="24"/>
        </w:rPr>
      </w:pPr>
      <w:r w:rsidRPr="00732503">
        <w:rPr>
          <w:b/>
          <w:sz w:val="24"/>
          <w:szCs w:val="24"/>
        </w:rPr>
        <w:t xml:space="preserve">Тема 6. </w:t>
      </w:r>
      <w:r w:rsidRPr="00732503">
        <w:rPr>
          <w:b/>
          <w:bCs/>
          <w:sz w:val="24"/>
          <w:szCs w:val="24"/>
        </w:rPr>
        <w:t>Налог на прибыль организаций. Налоговый учет по налогу на прибыль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bCs/>
          <w:sz w:val="24"/>
          <w:szCs w:val="24"/>
        </w:rPr>
      </w:pPr>
      <w:r w:rsidRPr="00732503">
        <w:rPr>
          <w:bCs/>
          <w:sz w:val="24"/>
          <w:szCs w:val="24"/>
        </w:rPr>
        <w:t>Экономическое содержание налога на прибыль, его место в налоговой системе, в фо</w:t>
      </w:r>
      <w:r w:rsidRPr="00732503">
        <w:rPr>
          <w:bCs/>
          <w:sz w:val="24"/>
          <w:szCs w:val="24"/>
        </w:rPr>
        <w:t>р</w:t>
      </w:r>
      <w:r w:rsidRPr="00732503">
        <w:rPr>
          <w:bCs/>
          <w:sz w:val="24"/>
          <w:szCs w:val="24"/>
        </w:rPr>
        <w:t>мировании доходной части бюджетов. Плательщики налога. Объект налогообложения.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bCs/>
          <w:sz w:val="24"/>
          <w:szCs w:val="24"/>
        </w:rPr>
      </w:pPr>
      <w:r w:rsidRPr="00732503">
        <w:rPr>
          <w:bCs/>
          <w:sz w:val="24"/>
          <w:szCs w:val="24"/>
        </w:rPr>
        <w:t xml:space="preserve">Порядок определения доходов. Их виды: доходы от реализации и </w:t>
      </w:r>
      <w:proofErr w:type="spellStart"/>
      <w:r w:rsidRPr="00732503">
        <w:rPr>
          <w:bCs/>
          <w:sz w:val="24"/>
          <w:szCs w:val="24"/>
        </w:rPr>
        <w:t>внереализационные</w:t>
      </w:r>
      <w:proofErr w:type="spellEnd"/>
      <w:r w:rsidRPr="00732503">
        <w:rPr>
          <w:bCs/>
          <w:sz w:val="24"/>
          <w:szCs w:val="24"/>
        </w:rPr>
        <w:t xml:space="preserve"> доходы. Доходы, не учитываемые при определении налоговой базы. Расходы и их группировка: расходы, связанные с производством и реализацией, </w:t>
      </w:r>
      <w:proofErr w:type="spellStart"/>
      <w:r w:rsidRPr="00732503">
        <w:rPr>
          <w:bCs/>
          <w:sz w:val="24"/>
          <w:szCs w:val="24"/>
        </w:rPr>
        <w:t>внереализационные</w:t>
      </w:r>
      <w:proofErr w:type="spellEnd"/>
      <w:r w:rsidRPr="00732503">
        <w:rPr>
          <w:bCs/>
          <w:sz w:val="24"/>
          <w:szCs w:val="24"/>
        </w:rPr>
        <w:t xml:space="preserve"> расходы. Состав расходов, связанных с производством и реализацией: материальные расходы, расходы на оплату труда, суммы начисленной амортизации, прочие расходы. Расходы, не учитываемые в целях налогообложения. Порядок признания доходов и расходов при методе начисления. Порядок определения доходов и расходов при касс</w:t>
      </w:r>
      <w:r w:rsidRPr="00732503">
        <w:rPr>
          <w:bCs/>
          <w:sz w:val="24"/>
          <w:szCs w:val="24"/>
        </w:rPr>
        <w:t>о</w:t>
      </w:r>
      <w:r w:rsidRPr="00732503">
        <w:rPr>
          <w:bCs/>
          <w:sz w:val="24"/>
          <w:szCs w:val="24"/>
        </w:rPr>
        <w:t>вом методе. Налоговая база и порядок ее расчета. Особенности определения налоговой базы по некоторым видам доходов, договорам и операций.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bCs/>
          <w:sz w:val="24"/>
          <w:szCs w:val="24"/>
        </w:rPr>
      </w:pPr>
      <w:r w:rsidRPr="00732503">
        <w:rPr>
          <w:bCs/>
          <w:sz w:val="24"/>
          <w:szCs w:val="24"/>
        </w:rPr>
        <w:t>Порядок переноса убытков в будущее. Налоговые ставки. Налоговый и отчетный пер</w:t>
      </w:r>
      <w:r w:rsidRPr="00732503">
        <w:rPr>
          <w:bCs/>
          <w:sz w:val="24"/>
          <w:szCs w:val="24"/>
        </w:rPr>
        <w:t>и</w:t>
      </w:r>
      <w:r w:rsidRPr="00732503">
        <w:rPr>
          <w:bCs/>
          <w:sz w:val="24"/>
          <w:szCs w:val="24"/>
        </w:rPr>
        <w:t>од. Порядок исчисления налога и авансовых платежей. Сроки и порядок уплаты налога и налога в виде авансовых платежей. Особенности исчисления и уплаты налога нал</w:t>
      </w:r>
      <w:r w:rsidRPr="00732503">
        <w:rPr>
          <w:bCs/>
          <w:sz w:val="24"/>
          <w:szCs w:val="24"/>
        </w:rPr>
        <w:t>о</w:t>
      </w:r>
      <w:r w:rsidRPr="00732503">
        <w:rPr>
          <w:bCs/>
          <w:sz w:val="24"/>
          <w:szCs w:val="24"/>
        </w:rPr>
        <w:t>гоплательщиком, имеющим обособленные подразделения. Налоговая декларация. Ос</w:t>
      </w:r>
      <w:r w:rsidRPr="00732503">
        <w:rPr>
          <w:bCs/>
          <w:sz w:val="24"/>
          <w:szCs w:val="24"/>
        </w:rPr>
        <w:t>о</w:t>
      </w:r>
      <w:r w:rsidRPr="00732503">
        <w:rPr>
          <w:bCs/>
          <w:sz w:val="24"/>
          <w:szCs w:val="24"/>
        </w:rPr>
        <w:t>бенности налогообложения прибыли банков, страховых организаций, негосударстве</w:t>
      </w:r>
      <w:r w:rsidRPr="00732503">
        <w:rPr>
          <w:bCs/>
          <w:sz w:val="24"/>
          <w:szCs w:val="24"/>
        </w:rPr>
        <w:t>н</w:t>
      </w:r>
      <w:r w:rsidRPr="00732503">
        <w:rPr>
          <w:bCs/>
          <w:sz w:val="24"/>
          <w:szCs w:val="24"/>
        </w:rPr>
        <w:t>ных пенсионных фондов, организаций системы потребительской кооперации, профе</w:t>
      </w:r>
      <w:r w:rsidRPr="00732503">
        <w:rPr>
          <w:bCs/>
          <w:sz w:val="24"/>
          <w:szCs w:val="24"/>
        </w:rPr>
        <w:t>с</w:t>
      </w:r>
      <w:r w:rsidRPr="00732503">
        <w:rPr>
          <w:bCs/>
          <w:sz w:val="24"/>
          <w:szCs w:val="24"/>
        </w:rPr>
        <w:t>сиональных участников рынка ценных бумаг. Финансовые инструменты срочных сд</w:t>
      </w:r>
      <w:r w:rsidRPr="00732503">
        <w:rPr>
          <w:bCs/>
          <w:sz w:val="24"/>
          <w:szCs w:val="24"/>
        </w:rPr>
        <w:t>е</w:t>
      </w:r>
      <w:r w:rsidRPr="00732503">
        <w:rPr>
          <w:bCs/>
          <w:sz w:val="24"/>
          <w:szCs w:val="24"/>
        </w:rPr>
        <w:t>лок, обращающиеся и не обращающиеся на организованном рынке. Особенности нал</w:t>
      </w:r>
      <w:r w:rsidRPr="00732503">
        <w:rPr>
          <w:bCs/>
          <w:sz w:val="24"/>
          <w:szCs w:val="24"/>
        </w:rPr>
        <w:t>о</w:t>
      </w:r>
      <w:r w:rsidRPr="00732503">
        <w:rPr>
          <w:bCs/>
          <w:sz w:val="24"/>
          <w:szCs w:val="24"/>
        </w:rPr>
        <w:t>гообложения сделок с ними. Особенности налогообложения иностранных организаций. Устранение двойного налогообложения. Налоговый учет и его аналитические регис</w:t>
      </w:r>
      <w:r w:rsidRPr="00732503">
        <w:rPr>
          <w:bCs/>
          <w:sz w:val="24"/>
          <w:szCs w:val="24"/>
        </w:rPr>
        <w:t>т</w:t>
      </w:r>
      <w:r w:rsidRPr="00732503">
        <w:rPr>
          <w:bCs/>
          <w:sz w:val="24"/>
          <w:szCs w:val="24"/>
        </w:rPr>
        <w:t>ры. Особенности налогового учета доходов и расходов от отдельных видов операций. Особенности ведения налогового учета организациями, созданными в соответствии с федеральными законами, регулирующими деятельность данных организаций. Особе</w:t>
      </w:r>
      <w:r w:rsidRPr="00732503">
        <w:rPr>
          <w:bCs/>
          <w:sz w:val="24"/>
          <w:szCs w:val="24"/>
        </w:rPr>
        <w:t>н</w:t>
      </w:r>
      <w:r w:rsidRPr="00732503">
        <w:rPr>
          <w:bCs/>
          <w:sz w:val="24"/>
          <w:szCs w:val="24"/>
        </w:rPr>
        <w:t>ности ведения налогового учета доходов и расходов страховых организаций и банков.</w:t>
      </w:r>
    </w:p>
    <w:p w:rsidR="0080441D" w:rsidRPr="00732503" w:rsidRDefault="0080441D" w:rsidP="006071E0">
      <w:pPr>
        <w:widowControl/>
        <w:tabs>
          <w:tab w:val="left" w:pos="269"/>
        </w:tabs>
        <w:autoSpaceDE/>
        <w:autoSpaceDN/>
        <w:adjustRightInd/>
        <w:ind w:right="304"/>
        <w:rPr>
          <w:b/>
          <w:bCs/>
          <w:sz w:val="24"/>
          <w:szCs w:val="24"/>
        </w:rPr>
      </w:pPr>
      <w:r w:rsidRPr="00732503">
        <w:rPr>
          <w:b/>
          <w:bCs/>
          <w:sz w:val="24"/>
          <w:szCs w:val="24"/>
        </w:rPr>
        <w:t>Тема 7. Налог на добавленную стоимость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 xml:space="preserve">Понятие налога на добавленную стоимость (НДС), его экономическое содержание и место в системе источников доходной части бюджета. Механизм уплаты НДС. 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lastRenderedPageBreak/>
        <w:t>Плательщики налога на добавленную стоимость. Постановка на учет в качестве нал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 xml:space="preserve">гоплательщика. Освобождение от исполнения обязанностей налогоплательщика. 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Объекты обложения НДС. Определение места реализации товаров и места реализации работ (услуг). Операции, не подлежащие налогообложению (освобождаемые от нал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гообложения). Особенности налогообложения при перемещении товаров через там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 xml:space="preserve">женную границу РФ. 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Налоговая база и порядок ее определения при реализации товаров, работ, услуг. Ос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бые случаи определения налоговой базы. Налоговый период.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Налоговые ставки. Порядок подтверждения права на получение возмещения при нал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 xml:space="preserve">гообложении по налоговой ставке 0 процентов. 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Порядок исчисления налога. Определение даты реализации (передачи) товаров (работ, услуг). Сумма налога, предъявляемая продавцом покупателю. Счет-фактура. Порядок отнесения сумм налога на затраты по производству и реализации товаров (работ, у</w:t>
      </w:r>
      <w:r w:rsidRPr="00732503">
        <w:rPr>
          <w:sz w:val="24"/>
          <w:szCs w:val="24"/>
        </w:rPr>
        <w:t>с</w:t>
      </w:r>
      <w:r w:rsidRPr="00732503">
        <w:rPr>
          <w:sz w:val="24"/>
          <w:szCs w:val="24"/>
        </w:rPr>
        <w:t>луг)</w:t>
      </w:r>
      <w:proofErr w:type="gramStart"/>
      <w:r w:rsidRPr="00732503">
        <w:rPr>
          <w:sz w:val="24"/>
          <w:szCs w:val="24"/>
        </w:rPr>
        <w:t>.Н</w:t>
      </w:r>
      <w:proofErr w:type="gramEnd"/>
      <w:r w:rsidRPr="00732503">
        <w:rPr>
          <w:sz w:val="24"/>
          <w:szCs w:val="24"/>
        </w:rPr>
        <w:t>алоговые вычеты и порядок их применения. Сумма налога, подлежащая уплате в бюджет. Порядок и сроки уплаты налога в бюджет. Порядок возмещения налога.</w:t>
      </w:r>
    </w:p>
    <w:p w:rsidR="0080441D" w:rsidRPr="00732503" w:rsidRDefault="0080441D" w:rsidP="006071E0">
      <w:pPr>
        <w:widowControl/>
        <w:tabs>
          <w:tab w:val="left" w:pos="269"/>
        </w:tabs>
        <w:autoSpaceDE/>
        <w:autoSpaceDN/>
        <w:adjustRightInd/>
        <w:ind w:right="304"/>
        <w:rPr>
          <w:b/>
          <w:bCs/>
          <w:sz w:val="24"/>
          <w:szCs w:val="24"/>
        </w:rPr>
      </w:pPr>
      <w:r w:rsidRPr="00732503">
        <w:rPr>
          <w:b/>
          <w:bCs/>
          <w:sz w:val="24"/>
          <w:szCs w:val="24"/>
        </w:rPr>
        <w:t>Тема 8. Акцизы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Экономическое содержание акцизов, их место в доходной части федерального бюдж</w:t>
      </w:r>
      <w:r w:rsidRPr="00732503">
        <w:rPr>
          <w:sz w:val="24"/>
          <w:szCs w:val="24"/>
        </w:rPr>
        <w:t>е</w:t>
      </w:r>
      <w:r w:rsidRPr="00732503">
        <w:rPr>
          <w:sz w:val="24"/>
          <w:szCs w:val="24"/>
        </w:rPr>
        <w:t xml:space="preserve">та. Плательщики акцизов. Подакцизные товары. 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Объект налогообложения. Операции, не подлежащие налогообложению (освобожда</w:t>
      </w:r>
      <w:r w:rsidRPr="00732503">
        <w:rPr>
          <w:sz w:val="24"/>
          <w:szCs w:val="24"/>
        </w:rPr>
        <w:t>е</w:t>
      </w:r>
      <w:r w:rsidRPr="00732503">
        <w:rPr>
          <w:sz w:val="24"/>
          <w:szCs w:val="24"/>
        </w:rPr>
        <w:t>мые от налогообложения). Особенности освобождения от налогообложения операций по реализации подакцизных товаров за пределы территории Российской Федерации. Особенности налогообложения при перемещении подакцизных товаров через там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 xml:space="preserve">женную границу РФ. 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Определение налоговой базы при реализации (передаче) подакцизных товаров и п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дакцизного минерального сырья. Увеличение налоговой базы при реализации пода</w:t>
      </w:r>
      <w:r w:rsidRPr="00732503">
        <w:rPr>
          <w:sz w:val="24"/>
          <w:szCs w:val="24"/>
        </w:rPr>
        <w:t>к</w:t>
      </w:r>
      <w:r w:rsidRPr="00732503">
        <w:rPr>
          <w:sz w:val="24"/>
          <w:szCs w:val="24"/>
        </w:rPr>
        <w:t>цизных товаров и подакцизного минерального сырья. Особенности определения нал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говой базы при реализации подакцизных товаров с использованием разных ставок. О</w:t>
      </w:r>
      <w:r w:rsidRPr="00732503">
        <w:rPr>
          <w:sz w:val="24"/>
          <w:szCs w:val="24"/>
        </w:rPr>
        <w:t>п</w:t>
      </w:r>
      <w:r w:rsidRPr="00732503">
        <w:rPr>
          <w:sz w:val="24"/>
          <w:szCs w:val="24"/>
        </w:rPr>
        <w:t xml:space="preserve">ределение налоговой базы при ввозе подакцизных товаров на таможенную территорию Российской Федерации. 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Налоговый период. Налоговые ставки. Порядок исчисления акциза. Определение даты реализации подакцизных товаров и (или) минерального сырья. Налоговые режимы в отношении алкогольной продукции. Режим налогового склада. Сумма акциза, предъя</w:t>
      </w:r>
      <w:r w:rsidRPr="00732503">
        <w:rPr>
          <w:sz w:val="24"/>
          <w:szCs w:val="24"/>
        </w:rPr>
        <w:t>в</w:t>
      </w:r>
      <w:r w:rsidRPr="00732503">
        <w:rPr>
          <w:sz w:val="24"/>
          <w:szCs w:val="24"/>
        </w:rPr>
        <w:t xml:space="preserve">ляемая продавцом покупателю. Порядок отнесения сумм акциза. 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Налоговые вычеты и порядок их применения. Сумма акциза, подлежащая уплате и подлежащая возврату. Сроки и порядок уплаты акциза при реализации подакцизных товаров и подакцизного минерального сырья. Сроки и порядок уплаты акциза при вв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зе подакцизных товаров на таможенную территорию России.</w:t>
      </w:r>
    </w:p>
    <w:p w:rsidR="0080441D" w:rsidRPr="00732503" w:rsidRDefault="0080441D" w:rsidP="006071E0">
      <w:pPr>
        <w:widowControl/>
        <w:tabs>
          <w:tab w:val="left" w:pos="269"/>
        </w:tabs>
        <w:autoSpaceDE/>
        <w:autoSpaceDN/>
        <w:adjustRightInd/>
        <w:ind w:right="304"/>
        <w:rPr>
          <w:b/>
          <w:bCs/>
          <w:spacing w:val="5"/>
          <w:sz w:val="24"/>
          <w:szCs w:val="24"/>
        </w:rPr>
      </w:pPr>
      <w:r w:rsidRPr="00732503">
        <w:rPr>
          <w:b/>
          <w:bCs/>
          <w:sz w:val="24"/>
          <w:szCs w:val="24"/>
        </w:rPr>
        <w:t>Тема 9.</w:t>
      </w:r>
      <w:r w:rsidRPr="00732503">
        <w:rPr>
          <w:b/>
          <w:bCs/>
          <w:spacing w:val="5"/>
          <w:sz w:val="24"/>
          <w:szCs w:val="24"/>
        </w:rPr>
        <w:t xml:space="preserve"> Водный налог. Налог на добычу полезных ископаемых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pacing w:val="1"/>
          <w:sz w:val="24"/>
          <w:szCs w:val="24"/>
        </w:rPr>
      </w:pPr>
      <w:r w:rsidRPr="00732503">
        <w:rPr>
          <w:spacing w:val="1"/>
          <w:sz w:val="24"/>
          <w:szCs w:val="24"/>
        </w:rPr>
        <w:t>Механизм исчисления платежей за пользование водными объектами: плательщики, объект налогообложения, налоговая база, налоговые ставки, льготы. Учет различных видов пользования при исчислении платы за пользование водными объектами.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pacing w:val="1"/>
          <w:sz w:val="24"/>
          <w:szCs w:val="24"/>
        </w:rPr>
      </w:pPr>
      <w:r w:rsidRPr="00732503">
        <w:rPr>
          <w:spacing w:val="1"/>
          <w:sz w:val="24"/>
          <w:szCs w:val="24"/>
        </w:rPr>
        <w:t>Роль и назначение платежей и отчислений за пользование природными ресурсами в экономических процессах. Характеристика общих принципов взимания, источников уплаты. Налог на добычу полезных ископаемых, его необходимость и содержание. Налогоплательщики, объект обложения. Основное понятие в исчислении налогов за пользование природными ресурсами: «добытое полезное ископаемое», особенности расчета количества и стоимости. Определение налоговой базы, налоговые ставки, п</w:t>
      </w:r>
      <w:r w:rsidRPr="00732503">
        <w:rPr>
          <w:spacing w:val="1"/>
          <w:sz w:val="24"/>
          <w:szCs w:val="24"/>
        </w:rPr>
        <w:t>о</w:t>
      </w:r>
      <w:r w:rsidRPr="00732503">
        <w:rPr>
          <w:spacing w:val="1"/>
          <w:sz w:val="24"/>
          <w:szCs w:val="24"/>
        </w:rPr>
        <w:t>рядок исчисления и уплаты налога на добычу полезных ископаемых. Специфика опр</w:t>
      </w:r>
      <w:r w:rsidRPr="00732503">
        <w:rPr>
          <w:spacing w:val="1"/>
          <w:sz w:val="24"/>
          <w:szCs w:val="24"/>
        </w:rPr>
        <w:t>е</w:t>
      </w:r>
      <w:r w:rsidRPr="00732503">
        <w:rPr>
          <w:spacing w:val="1"/>
          <w:sz w:val="24"/>
          <w:szCs w:val="24"/>
        </w:rPr>
        <w:t>деления налоговой базы и суммы налога при добыче нефти.</w:t>
      </w:r>
    </w:p>
    <w:p w:rsidR="0080441D" w:rsidRPr="00732503" w:rsidRDefault="0080441D" w:rsidP="006071E0">
      <w:pPr>
        <w:widowControl/>
        <w:tabs>
          <w:tab w:val="left" w:pos="269"/>
        </w:tabs>
        <w:autoSpaceDE/>
        <w:autoSpaceDN/>
        <w:adjustRightInd/>
        <w:ind w:right="304"/>
        <w:rPr>
          <w:b/>
          <w:bCs/>
          <w:spacing w:val="5"/>
          <w:sz w:val="24"/>
          <w:szCs w:val="24"/>
        </w:rPr>
      </w:pPr>
      <w:r w:rsidRPr="00732503">
        <w:rPr>
          <w:b/>
          <w:bCs/>
          <w:spacing w:val="5"/>
          <w:sz w:val="24"/>
          <w:szCs w:val="24"/>
        </w:rPr>
        <w:t>Тема 10. Государственная пошлина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pacing w:val="1"/>
          <w:sz w:val="24"/>
          <w:szCs w:val="24"/>
        </w:rPr>
      </w:pPr>
      <w:r w:rsidRPr="00732503">
        <w:rPr>
          <w:spacing w:val="1"/>
          <w:sz w:val="24"/>
          <w:szCs w:val="24"/>
        </w:rPr>
        <w:t xml:space="preserve">Определение государственной пошлины. Законодательная база. Принципы взимания. 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pacing w:val="1"/>
          <w:sz w:val="24"/>
          <w:szCs w:val="24"/>
        </w:rPr>
      </w:pPr>
      <w:r w:rsidRPr="00732503">
        <w:rPr>
          <w:spacing w:val="1"/>
          <w:sz w:val="24"/>
          <w:szCs w:val="24"/>
        </w:rPr>
        <w:lastRenderedPageBreak/>
        <w:t xml:space="preserve">Характеристика механизма взимания госпошлины по элементам: плательщики, объект обложения, сроки, льготы. </w:t>
      </w:r>
    </w:p>
    <w:p w:rsidR="0080441D" w:rsidRPr="00732503" w:rsidRDefault="0080441D" w:rsidP="00714B9C">
      <w:pPr>
        <w:widowControl/>
        <w:tabs>
          <w:tab w:val="left" w:pos="269"/>
        </w:tabs>
        <w:autoSpaceDE/>
        <w:autoSpaceDN/>
        <w:adjustRightInd/>
        <w:ind w:right="304"/>
        <w:jc w:val="both"/>
        <w:rPr>
          <w:spacing w:val="1"/>
          <w:sz w:val="24"/>
          <w:szCs w:val="24"/>
        </w:rPr>
      </w:pPr>
      <w:r w:rsidRPr="00732503">
        <w:rPr>
          <w:spacing w:val="1"/>
          <w:sz w:val="24"/>
          <w:szCs w:val="24"/>
        </w:rPr>
        <w:t>Размеры государственной пошлины. Развернутая система льгот по уплате госпошл</w:t>
      </w:r>
      <w:r w:rsidRPr="00732503">
        <w:rPr>
          <w:spacing w:val="1"/>
          <w:sz w:val="24"/>
          <w:szCs w:val="24"/>
        </w:rPr>
        <w:t>и</w:t>
      </w:r>
      <w:r w:rsidRPr="00732503">
        <w:rPr>
          <w:spacing w:val="1"/>
          <w:sz w:val="24"/>
          <w:szCs w:val="24"/>
        </w:rPr>
        <w:t>ны. Возможность возврата госпошлины.</w:t>
      </w:r>
    </w:p>
    <w:p w:rsidR="0080441D" w:rsidRPr="00732503" w:rsidRDefault="0080441D" w:rsidP="00714B9C">
      <w:pPr>
        <w:widowControl/>
        <w:autoSpaceDE/>
        <w:autoSpaceDN/>
        <w:adjustRightInd/>
        <w:ind w:right="304" w:firstLine="709"/>
        <w:jc w:val="both"/>
        <w:rPr>
          <w:spacing w:val="1"/>
          <w:sz w:val="24"/>
          <w:szCs w:val="24"/>
        </w:rPr>
      </w:pPr>
    </w:p>
    <w:p w:rsidR="0080441D" w:rsidRPr="00732503" w:rsidRDefault="0080441D" w:rsidP="00714B9C">
      <w:pPr>
        <w:widowControl/>
        <w:autoSpaceDE/>
        <w:autoSpaceDN/>
        <w:adjustRightInd/>
        <w:ind w:right="304"/>
        <w:jc w:val="center"/>
        <w:rPr>
          <w:b/>
          <w:sz w:val="24"/>
          <w:szCs w:val="24"/>
        </w:rPr>
      </w:pPr>
      <w:r w:rsidRPr="00732503">
        <w:rPr>
          <w:b/>
          <w:sz w:val="24"/>
          <w:szCs w:val="24"/>
        </w:rPr>
        <w:t xml:space="preserve">Раздел </w:t>
      </w:r>
      <w:r w:rsidRPr="00732503">
        <w:rPr>
          <w:b/>
          <w:sz w:val="24"/>
          <w:szCs w:val="24"/>
          <w:lang w:val="en-US"/>
        </w:rPr>
        <w:t>III</w:t>
      </w:r>
      <w:r w:rsidRPr="00732503">
        <w:rPr>
          <w:b/>
          <w:sz w:val="24"/>
          <w:szCs w:val="24"/>
        </w:rPr>
        <w:t>. Основные специальные налоговые режимы</w:t>
      </w:r>
    </w:p>
    <w:p w:rsidR="007C159C" w:rsidRPr="00732503" w:rsidRDefault="007C159C" w:rsidP="006071E0">
      <w:pPr>
        <w:widowControl/>
        <w:autoSpaceDE/>
        <w:autoSpaceDN/>
        <w:adjustRightInd/>
        <w:ind w:right="304"/>
        <w:jc w:val="both"/>
        <w:rPr>
          <w:spacing w:val="1"/>
          <w:sz w:val="24"/>
          <w:szCs w:val="24"/>
        </w:rPr>
      </w:pPr>
      <w:r w:rsidRPr="00732503">
        <w:rPr>
          <w:b/>
          <w:sz w:val="24"/>
          <w:szCs w:val="24"/>
        </w:rPr>
        <w:t xml:space="preserve">Тема 11. </w:t>
      </w:r>
      <w:r w:rsidRPr="00732503">
        <w:rPr>
          <w:b/>
          <w:spacing w:val="1"/>
          <w:sz w:val="24"/>
          <w:szCs w:val="24"/>
        </w:rPr>
        <w:t>Единый сельскохозяйственный налог.</w:t>
      </w:r>
      <w:r w:rsidRPr="00732503">
        <w:rPr>
          <w:spacing w:val="1"/>
          <w:sz w:val="24"/>
          <w:szCs w:val="24"/>
        </w:rPr>
        <w:t xml:space="preserve"> </w:t>
      </w:r>
    </w:p>
    <w:p w:rsidR="007C159C" w:rsidRPr="00732503" w:rsidRDefault="007C159C" w:rsidP="00714B9C">
      <w:pPr>
        <w:widowControl/>
        <w:autoSpaceDE/>
        <w:autoSpaceDN/>
        <w:adjustRightInd/>
        <w:ind w:right="304" w:firstLine="709"/>
        <w:jc w:val="both"/>
        <w:rPr>
          <w:b/>
          <w:sz w:val="24"/>
          <w:szCs w:val="24"/>
        </w:rPr>
      </w:pPr>
      <w:r w:rsidRPr="00732503">
        <w:rPr>
          <w:spacing w:val="1"/>
          <w:sz w:val="24"/>
          <w:szCs w:val="24"/>
        </w:rPr>
        <w:t xml:space="preserve">Цели и задачи налоговой реформы в России в отношении малого </w:t>
      </w:r>
      <w:proofErr w:type="spellStart"/>
      <w:r w:rsidRPr="00732503">
        <w:rPr>
          <w:spacing w:val="1"/>
          <w:sz w:val="24"/>
          <w:szCs w:val="24"/>
        </w:rPr>
        <w:t>бизн</w:t>
      </w:r>
      <w:r w:rsidRPr="00732503">
        <w:rPr>
          <w:spacing w:val="1"/>
          <w:sz w:val="24"/>
          <w:szCs w:val="24"/>
        </w:rPr>
        <w:t>е</w:t>
      </w:r>
      <w:r w:rsidRPr="00732503">
        <w:rPr>
          <w:spacing w:val="1"/>
          <w:sz w:val="24"/>
          <w:szCs w:val="24"/>
        </w:rPr>
        <w:t>са</w:t>
      </w:r>
      <w:proofErr w:type="gramStart"/>
      <w:r w:rsidRPr="00732503">
        <w:rPr>
          <w:spacing w:val="1"/>
          <w:sz w:val="24"/>
          <w:szCs w:val="24"/>
        </w:rPr>
        <w:t>.Р</w:t>
      </w:r>
      <w:proofErr w:type="gramEnd"/>
      <w:r w:rsidRPr="00732503">
        <w:rPr>
          <w:spacing w:val="1"/>
          <w:sz w:val="24"/>
          <w:szCs w:val="24"/>
        </w:rPr>
        <w:t>оссийский</w:t>
      </w:r>
      <w:proofErr w:type="spellEnd"/>
      <w:r w:rsidRPr="00732503">
        <w:rPr>
          <w:spacing w:val="1"/>
          <w:sz w:val="24"/>
          <w:szCs w:val="24"/>
        </w:rPr>
        <w:t xml:space="preserve"> и зарубежный опыт налогообложения субъектов малого предприним</w:t>
      </w:r>
      <w:r w:rsidRPr="00732503">
        <w:rPr>
          <w:spacing w:val="1"/>
          <w:sz w:val="24"/>
          <w:szCs w:val="24"/>
        </w:rPr>
        <w:t>а</w:t>
      </w:r>
      <w:r w:rsidRPr="00732503">
        <w:rPr>
          <w:spacing w:val="1"/>
          <w:sz w:val="24"/>
          <w:szCs w:val="24"/>
        </w:rPr>
        <w:t>тельства. Правовой статус субъектов малого предпринимательства в России.</w:t>
      </w:r>
    </w:p>
    <w:p w:rsidR="007C159C" w:rsidRPr="00732503" w:rsidRDefault="007C159C" w:rsidP="000F1BF0">
      <w:pPr>
        <w:widowControl/>
        <w:autoSpaceDE/>
        <w:autoSpaceDN/>
        <w:adjustRightInd/>
        <w:ind w:right="304"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Понятие и характеристика системы налогообложения для сельскохозяйственных товаропроизводителей. Налогоплательщики.  Порядок перехода на систему налогоо</w:t>
      </w:r>
      <w:r w:rsidRPr="00732503">
        <w:rPr>
          <w:sz w:val="24"/>
          <w:szCs w:val="24"/>
        </w:rPr>
        <w:t>б</w:t>
      </w:r>
      <w:r w:rsidRPr="00732503">
        <w:rPr>
          <w:sz w:val="24"/>
          <w:szCs w:val="24"/>
        </w:rPr>
        <w:t>ложения для сельскохозяйственных товаропроизводителей. Прекращение действия системы налогообложения для сельскохозяйственных товаропроизводителей (добр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вольный порядок, обязательный порядок, повторный переход на упрощенную систему налогообложения). Порядок определения доходов при исчислении единого сельскох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 xml:space="preserve">зяйственного налога (доходы от реализации; </w:t>
      </w:r>
      <w:proofErr w:type="spellStart"/>
      <w:r w:rsidRPr="00732503">
        <w:rPr>
          <w:sz w:val="24"/>
          <w:szCs w:val="24"/>
        </w:rPr>
        <w:t>внереализационные</w:t>
      </w:r>
      <w:proofErr w:type="spellEnd"/>
      <w:r w:rsidRPr="00732503">
        <w:rPr>
          <w:sz w:val="24"/>
          <w:szCs w:val="24"/>
        </w:rPr>
        <w:t xml:space="preserve"> доходы; доходы, не учитываемые при налогообложении). Порядок определения расходов при исчислении единого сельскохозяйственного налога. Порядок определения налоговой базы сельск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хозяйственными товаропроизводителями, порядок исчисления и уплаты единого нал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 xml:space="preserve">га. </w:t>
      </w:r>
    </w:p>
    <w:p w:rsidR="007C159C" w:rsidRPr="00732503" w:rsidRDefault="007C159C" w:rsidP="006071E0">
      <w:pPr>
        <w:widowControl/>
        <w:shd w:val="clear" w:color="auto" w:fill="FFFFFF"/>
        <w:autoSpaceDE/>
        <w:autoSpaceDN/>
        <w:adjustRightInd/>
        <w:ind w:right="304"/>
        <w:rPr>
          <w:bCs/>
          <w:sz w:val="24"/>
          <w:szCs w:val="24"/>
        </w:rPr>
      </w:pPr>
      <w:r w:rsidRPr="00732503">
        <w:rPr>
          <w:b/>
          <w:spacing w:val="1"/>
          <w:sz w:val="24"/>
          <w:szCs w:val="24"/>
        </w:rPr>
        <w:t>Тема 12. Упрощенная система налогообложения.</w:t>
      </w:r>
    </w:p>
    <w:p w:rsidR="007C159C" w:rsidRPr="00732503" w:rsidRDefault="007C159C" w:rsidP="000F1BF0">
      <w:pPr>
        <w:widowControl/>
        <w:autoSpaceDE/>
        <w:autoSpaceDN/>
        <w:adjustRightInd/>
        <w:ind w:right="304"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Понятие и характеристика упрощенной системы налогообложения. Налогопл</w:t>
      </w:r>
      <w:r w:rsidRPr="00732503">
        <w:rPr>
          <w:sz w:val="24"/>
          <w:szCs w:val="24"/>
        </w:rPr>
        <w:t>а</w:t>
      </w:r>
      <w:r w:rsidRPr="00732503">
        <w:rPr>
          <w:sz w:val="24"/>
          <w:szCs w:val="24"/>
        </w:rPr>
        <w:t>тельщики. Порядок перехода на упрощенную систему налогообложения. Прекращение действия упрощенной системы налогообложения (добровольный порядок, обязател</w:t>
      </w:r>
      <w:r w:rsidRPr="00732503">
        <w:rPr>
          <w:sz w:val="24"/>
          <w:szCs w:val="24"/>
        </w:rPr>
        <w:t>ь</w:t>
      </w:r>
      <w:r w:rsidRPr="00732503">
        <w:rPr>
          <w:sz w:val="24"/>
          <w:szCs w:val="24"/>
        </w:rPr>
        <w:t>ный порядок, повторный переход на упрощенную систему налогообложения). Понятие, виды, характеристика объектов налогообложения при упрощенной системе налогоо</w:t>
      </w:r>
      <w:r w:rsidRPr="00732503">
        <w:rPr>
          <w:sz w:val="24"/>
          <w:szCs w:val="24"/>
        </w:rPr>
        <w:t>б</w:t>
      </w:r>
      <w:r w:rsidRPr="00732503">
        <w:rPr>
          <w:sz w:val="24"/>
          <w:szCs w:val="24"/>
        </w:rPr>
        <w:t xml:space="preserve">ложения. Порядок определения доходов при упрощенной системе налогообложения (доходы от реализации; </w:t>
      </w:r>
      <w:proofErr w:type="spellStart"/>
      <w:r w:rsidRPr="00732503">
        <w:rPr>
          <w:sz w:val="24"/>
          <w:szCs w:val="24"/>
        </w:rPr>
        <w:t>внереализационные</w:t>
      </w:r>
      <w:proofErr w:type="spellEnd"/>
      <w:r w:rsidRPr="00732503">
        <w:rPr>
          <w:sz w:val="24"/>
          <w:szCs w:val="24"/>
        </w:rPr>
        <w:t xml:space="preserve"> доходы; доходы, не учитываемые при н</w:t>
      </w:r>
      <w:r w:rsidRPr="00732503">
        <w:rPr>
          <w:sz w:val="24"/>
          <w:szCs w:val="24"/>
        </w:rPr>
        <w:t>а</w:t>
      </w:r>
      <w:r w:rsidRPr="00732503">
        <w:rPr>
          <w:sz w:val="24"/>
          <w:szCs w:val="24"/>
        </w:rPr>
        <w:t>логообложении). Порядок определения расходов при упрощенной системе налогоо</w:t>
      </w:r>
      <w:r w:rsidRPr="00732503">
        <w:rPr>
          <w:sz w:val="24"/>
          <w:szCs w:val="24"/>
        </w:rPr>
        <w:t>б</w:t>
      </w:r>
      <w:r w:rsidRPr="00732503">
        <w:rPr>
          <w:sz w:val="24"/>
          <w:szCs w:val="24"/>
        </w:rPr>
        <w:t>ложения. Принципы учета доходов и расходов для целей налогообложения. Порядок определения налоговой базы при упрощенной системе налогообложения. Реализация права налогоплательщика на уменьшение единого налога на сумму страховых взносов на обязательное пенсионное страхование. Порядок исчисления и уплаты единого нал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га. Реализация права налогоплательщика на перенос убытков на будущее. Порядок и</w:t>
      </w:r>
      <w:r w:rsidRPr="00732503">
        <w:rPr>
          <w:sz w:val="24"/>
          <w:szCs w:val="24"/>
        </w:rPr>
        <w:t>с</w:t>
      </w:r>
      <w:r w:rsidRPr="00732503">
        <w:rPr>
          <w:sz w:val="24"/>
          <w:szCs w:val="24"/>
        </w:rPr>
        <w:t>числения минимального налога. Налоговый учет при упрощенной системе налогоо</w:t>
      </w:r>
      <w:r w:rsidRPr="00732503">
        <w:rPr>
          <w:sz w:val="24"/>
          <w:szCs w:val="24"/>
        </w:rPr>
        <w:t>б</w:t>
      </w:r>
      <w:r w:rsidRPr="00732503">
        <w:rPr>
          <w:sz w:val="24"/>
          <w:szCs w:val="24"/>
        </w:rPr>
        <w:t>ложения. Сравнительный анализ упрощенной системы налогообложения и общего р</w:t>
      </w:r>
      <w:r w:rsidRPr="00732503">
        <w:rPr>
          <w:sz w:val="24"/>
          <w:szCs w:val="24"/>
        </w:rPr>
        <w:t>е</w:t>
      </w:r>
      <w:r w:rsidRPr="00732503">
        <w:rPr>
          <w:sz w:val="24"/>
          <w:szCs w:val="24"/>
        </w:rPr>
        <w:t xml:space="preserve">жима налогообложения. </w:t>
      </w:r>
    </w:p>
    <w:p w:rsidR="007C159C" w:rsidRPr="00732503" w:rsidRDefault="007C159C" w:rsidP="006071E0">
      <w:pPr>
        <w:widowControl/>
        <w:autoSpaceDE/>
        <w:autoSpaceDN/>
        <w:adjustRightInd/>
        <w:ind w:right="304"/>
        <w:rPr>
          <w:b/>
          <w:spacing w:val="1"/>
          <w:sz w:val="24"/>
          <w:szCs w:val="24"/>
        </w:rPr>
      </w:pPr>
      <w:r w:rsidRPr="00732503">
        <w:rPr>
          <w:b/>
          <w:spacing w:val="1"/>
          <w:sz w:val="24"/>
          <w:szCs w:val="24"/>
        </w:rPr>
        <w:t>Тема 13. Единый налог на вмененный доход для отдельных видов деятельности.</w:t>
      </w:r>
    </w:p>
    <w:p w:rsidR="007C159C" w:rsidRPr="00732503" w:rsidRDefault="007C159C" w:rsidP="000F1BF0">
      <w:pPr>
        <w:widowControl/>
        <w:autoSpaceDE/>
        <w:autoSpaceDN/>
        <w:adjustRightInd/>
        <w:ind w:right="304"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Понятие и характеристика системы налогообложения в виде единого налога на вмененный доход по отдельным видам предпринимательской деятельности. Налог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плательщики единого налога. Применение налогоплательщиками системы налогоо</w:t>
      </w:r>
      <w:r w:rsidRPr="00732503">
        <w:rPr>
          <w:sz w:val="24"/>
          <w:szCs w:val="24"/>
        </w:rPr>
        <w:t>б</w:t>
      </w:r>
      <w:r w:rsidRPr="00732503">
        <w:rPr>
          <w:sz w:val="24"/>
          <w:szCs w:val="24"/>
        </w:rPr>
        <w:t>ложения в виде единого налога на вмененный доход при оказании бытовых услуг, в</w:t>
      </w:r>
      <w:r w:rsidRPr="00732503">
        <w:rPr>
          <w:sz w:val="24"/>
          <w:szCs w:val="24"/>
        </w:rPr>
        <w:t>е</w:t>
      </w:r>
      <w:r w:rsidRPr="00732503">
        <w:rPr>
          <w:sz w:val="24"/>
          <w:szCs w:val="24"/>
        </w:rPr>
        <w:t>теринарных услуг, услуг по ремонту, техническому обслуживанию и мойке автотран</w:t>
      </w:r>
      <w:r w:rsidRPr="00732503">
        <w:rPr>
          <w:sz w:val="24"/>
          <w:szCs w:val="24"/>
        </w:rPr>
        <w:t>с</w:t>
      </w:r>
      <w:r w:rsidRPr="00732503">
        <w:rPr>
          <w:sz w:val="24"/>
          <w:szCs w:val="24"/>
        </w:rPr>
        <w:t>портных средств, розничной торговли, услуг общественного питания, автотранспор</w:t>
      </w:r>
      <w:r w:rsidRPr="00732503">
        <w:rPr>
          <w:sz w:val="24"/>
          <w:szCs w:val="24"/>
        </w:rPr>
        <w:t>т</w:t>
      </w:r>
      <w:r w:rsidRPr="00732503">
        <w:rPr>
          <w:sz w:val="24"/>
          <w:szCs w:val="24"/>
        </w:rPr>
        <w:t>ных услуг по перевозке пассажиров и грузов, хранению транспортных средств на пла</w:t>
      </w:r>
      <w:r w:rsidRPr="00732503">
        <w:rPr>
          <w:sz w:val="24"/>
          <w:szCs w:val="24"/>
        </w:rPr>
        <w:t>т</w:t>
      </w:r>
      <w:r w:rsidRPr="00732503">
        <w:rPr>
          <w:sz w:val="24"/>
          <w:szCs w:val="24"/>
        </w:rPr>
        <w:t xml:space="preserve">ных стоянках, размещению наружной рекламы. Объект налогообложения и налоговая база по единому налогу на вмененный доход. Порядок исчисления и уплаты единого налога на вмененный доход. </w:t>
      </w:r>
    </w:p>
    <w:p w:rsidR="00714B9C" w:rsidRPr="00732503" w:rsidRDefault="00714B9C" w:rsidP="00714B9C">
      <w:pPr>
        <w:widowControl/>
        <w:autoSpaceDE/>
        <w:autoSpaceDN/>
        <w:adjustRightInd/>
        <w:ind w:right="304"/>
        <w:jc w:val="center"/>
        <w:rPr>
          <w:b/>
          <w:sz w:val="24"/>
          <w:szCs w:val="24"/>
        </w:rPr>
      </w:pPr>
    </w:p>
    <w:p w:rsidR="0080441D" w:rsidRPr="00732503" w:rsidRDefault="0080441D" w:rsidP="00714B9C">
      <w:pPr>
        <w:widowControl/>
        <w:autoSpaceDE/>
        <w:autoSpaceDN/>
        <w:adjustRightInd/>
        <w:ind w:right="304"/>
        <w:jc w:val="center"/>
        <w:rPr>
          <w:b/>
          <w:sz w:val="24"/>
          <w:szCs w:val="24"/>
        </w:rPr>
      </w:pPr>
      <w:r w:rsidRPr="00732503">
        <w:rPr>
          <w:b/>
          <w:sz w:val="24"/>
          <w:szCs w:val="24"/>
        </w:rPr>
        <w:t xml:space="preserve">Раздел </w:t>
      </w:r>
      <w:r w:rsidRPr="00732503">
        <w:rPr>
          <w:b/>
          <w:sz w:val="24"/>
          <w:szCs w:val="24"/>
          <w:lang w:val="en-US"/>
        </w:rPr>
        <w:t>IV</w:t>
      </w:r>
      <w:r w:rsidRPr="00732503">
        <w:rPr>
          <w:b/>
          <w:sz w:val="24"/>
          <w:szCs w:val="24"/>
        </w:rPr>
        <w:t>. Региональные и местные налоги и сборы</w:t>
      </w:r>
    </w:p>
    <w:p w:rsidR="0080441D" w:rsidRPr="00732503" w:rsidRDefault="0080441D" w:rsidP="006071E0">
      <w:pPr>
        <w:widowControl/>
        <w:autoSpaceDE/>
        <w:autoSpaceDN/>
        <w:adjustRightInd/>
        <w:ind w:right="304"/>
        <w:rPr>
          <w:b/>
          <w:sz w:val="24"/>
          <w:szCs w:val="24"/>
        </w:rPr>
      </w:pPr>
      <w:r w:rsidRPr="00732503">
        <w:rPr>
          <w:b/>
          <w:sz w:val="24"/>
          <w:szCs w:val="24"/>
        </w:rPr>
        <w:t xml:space="preserve">Тема 12. Налог на имущество организаций. Транспортный налог. </w:t>
      </w:r>
    </w:p>
    <w:p w:rsidR="0080441D" w:rsidRPr="00732503" w:rsidRDefault="0080441D" w:rsidP="00714B9C">
      <w:pPr>
        <w:widowControl/>
        <w:autoSpaceDE/>
        <w:autoSpaceDN/>
        <w:adjustRightInd/>
        <w:ind w:right="304"/>
        <w:jc w:val="center"/>
        <w:rPr>
          <w:b/>
          <w:sz w:val="24"/>
          <w:szCs w:val="24"/>
        </w:rPr>
      </w:pPr>
      <w:r w:rsidRPr="00732503">
        <w:rPr>
          <w:b/>
          <w:sz w:val="24"/>
          <w:szCs w:val="24"/>
        </w:rPr>
        <w:lastRenderedPageBreak/>
        <w:t>Налог на игорный бизнес</w:t>
      </w:r>
    </w:p>
    <w:p w:rsidR="0080441D" w:rsidRPr="00732503" w:rsidRDefault="0080441D" w:rsidP="000F1BF0">
      <w:pPr>
        <w:widowControl/>
        <w:tabs>
          <w:tab w:val="left" w:pos="552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Порядок введения налога на имущество организаций. Налогоплательщики, объект н</w:t>
      </w:r>
      <w:r w:rsidRPr="00732503">
        <w:rPr>
          <w:sz w:val="24"/>
          <w:szCs w:val="24"/>
        </w:rPr>
        <w:t>а</w:t>
      </w:r>
      <w:r w:rsidRPr="00732503">
        <w:rPr>
          <w:sz w:val="24"/>
          <w:szCs w:val="24"/>
        </w:rPr>
        <w:t>логообложения, налоговая база, порядок определения налоговой базы (в том числе в рамках договора о совместной деятельности), налоговый и отчетный периоды, налог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вая ставка, налоговые льготы. Порядок исчисления суммы налога на имущество орг</w:t>
      </w:r>
      <w:r w:rsidRPr="00732503">
        <w:rPr>
          <w:sz w:val="24"/>
          <w:szCs w:val="24"/>
        </w:rPr>
        <w:t>а</w:t>
      </w:r>
      <w:r w:rsidRPr="00732503">
        <w:rPr>
          <w:sz w:val="24"/>
          <w:szCs w:val="24"/>
        </w:rPr>
        <w:t>низаций и сумм авансовых платежей по налогу. Порядок и сроки уплаты налога и ава</w:t>
      </w:r>
      <w:r w:rsidRPr="00732503">
        <w:rPr>
          <w:sz w:val="24"/>
          <w:szCs w:val="24"/>
        </w:rPr>
        <w:t>н</w:t>
      </w:r>
      <w:r w:rsidRPr="00732503">
        <w:rPr>
          <w:sz w:val="24"/>
          <w:szCs w:val="24"/>
        </w:rPr>
        <w:t>совых платежей по налогу. Особенности исчисления и уплаты налога по местонахо</w:t>
      </w:r>
      <w:r w:rsidRPr="00732503">
        <w:rPr>
          <w:sz w:val="24"/>
          <w:szCs w:val="24"/>
        </w:rPr>
        <w:t>ж</w:t>
      </w:r>
      <w:r w:rsidRPr="00732503">
        <w:rPr>
          <w:sz w:val="24"/>
          <w:szCs w:val="24"/>
        </w:rPr>
        <w:t>дению обособленных подразделений организации и в отношении объектов недвижим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сти, находящихся вне местонахождения налогоплательщика или его обособленного подразделения. Налоговая декларация.</w:t>
      </w:r>
    </w:p>
    <w:p w:rsidR="0080441D" w:rsidRPr="00732503" w:rsidRDefault="0080441D" w:rsidP="000F1BF0">
      <w:pPr>
        <w:widowControl/>
        <w:tabs>
          <w:tab w:val="left" w:pos="552"/>
        </w:tabs>
        <w:autoSpaceDE/>
        <w:autoSpaceDN/>
        <w:adjustRightInd/>
        <w:ind w:right="304"/>
        <w:jc w:val="both"/>
        <w:rPr>
          <w:b/>
          <w:sz w:val="24"/>
          <w:szCs w:val="24"/>
        </w:rPr>
      </w:pPr>
      <w:r w:rsidRPr="00732503">
        <w:rPr>
          <w:sz w:val="24"/>
          <w:szCs w:val="24"/>
        </w:rPr>
        <w:t>Порядок введения транспортного налога. Налогоплательщики, объект налогооблож</w:t>
      </w:r>
      <w:r w:rsidRPr="00732503">
        <w:rPr>
          <w:sz w:val="24"/>
          <w:szCs w:val="24"/>
        </w:rPr>
        <w:t>е</w:t>
      </w:r>
      <w:r w:rsidRPr="00732503">
        <w:rPr>
          <w:sz w:val="24"/>
          <w:szCs w:val="24"/>
        </w:rPr>
        <w:t>ния, объекты, не облагаемые транспортным налогом. Налоговая база, налоговый пер</w:t>
      </w:r>
      <w:r w:rsidRPr="00732503">
        <w:rPr>
          <w:sz w:val="24"/>
          <w:szCs w:val="24"/>
        </w:rPr>
        <w:t>и</w:t>
      </w:r>
      <w:r w:rsidRPr="00732503">
        <w:rPr>
          <w:sz w:val="24"/>
          <w:szCs w:val="24"/>
        </w:rPr>
        <w:t xml:space="preserve">од, налоговые ставки, порядок исчисления налога, порядок и сроки уплаты налога. Особенности уплаты транспортного налога на территории Омской области. </w:t>
      </w:r>
    </w:p>
    <w:p w:rsidR="0080441D" w:rsidRPr="00732503" w:rsidRDefault="0080441D" w:rsidP="00714B9C">
      <w:pPr>
        <w:widowControl/>
        <w:tabs>
          <w:tab w:val="left" w:pos="552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Налогоплательщики, объекты налогообложения, налоговая база, налоговый период, налоговые ставки, порядок исчисления, порядок и сроки уплаты налога на игорный бизнес. Особенности уплаты данного налога на территории Омской области.</w:t>
      </w:r>
    </w:p>
    <w:p w:rsidR="0080441D" w:rsidRPr="00732503" w:rsidRDefault="0080441D" w:rsidP="006071E0">
      <w:pPr>
        <w:widowControl/>
        <w:tabs>
          <w:tab w:val="left" w:pos="552"/>
        </w:tabs>
        <w:autoSpaceDE/>
        <w:autoSpaceDN/>
        <w:adjustRightInd/>
        <w:ind w:right="304" w:hanging="142"/>
        <w:rPr>
          <w:b/>
          <w:sz w:val="24"/>
          <w:szCs w:val="24"/>
        </w:rPr>
      </w:pPr>
      <w:r w:rsidRPr="00732503">
        <w:rPr>
          <w:b/>
          <w:sz w:val="24"/>
          <w:szCs w:val="24"/>
        </w:rPr>
        <w:t>Тема 13. Земельный налог.</w:t>
      </w:r>
      <w:r w:rsidRPr="00732503">
        <w:rPr>
          <w:sz w:val="24"/>
          <w:szCs w:val="24"/>
        </w:rPr>
        <w:t xml:space="preserve"> </w:t>
      </w:r>
      <w:r w:rsidRPr="00732503">
        <w:rPr>
          <w:b/>
          <w:sz w:val="24"/>
          <w:szCs w:val="24"/>
        </w:rPr>
        <w:t>Налог на имущество физических лиц.</w:t>
      </w:r>
    </w:p>
    <w:p w:rsidR="0080441D" w:rsidRPr="00732503" w:rsidRDefault="0080441D" w:rsidP="00714B9C">
      <w:pPr>
        <w:widowControl/>
        <w:tabs>
          <w:tab w:val="left" w:pos="552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Формы платы за использование земли в Российской Федерации. Плательщики земел</w:t>
      </w:r>
      <w:r w:rsidRPr="00732503">
        <w:rPr>
          <w:sz w:val="24"/>
          <w:szCs w:val="24"/>
        </w:rPr>
        <w:t>ь</w:t>
      </w:r>
      <w:r w:rsidRPr="00732503">
        <w:rPr>
          <w:sz w:val="24"/>
          <w:szCs w:val="24"/>
        </w:rPr>
        <w:t xml:space="preserve">ного налога, объект налогообложения, налоговая база, налоговый период, налоговые ставки, порядок пересмотра и введения в действие новых ставок, порядок исчисления, порядок и сроки уплаты земельного налога. Особенности уплаты данного налога на территории города Омска. </w:t>
      </w:r>
    </w:p>
    <w:p w:rsidR="0080441D" w:rsidRPr="00732503" w:rsidRDefault="0080441D" w:rsidP="00714B9C">
      <w:pPr>
        <w:widowControl/>
        <w:tabs>
          <w:tab w:val="left" w:pos="552"/>
        </w:tabs>
        <w:autoSpaceDE/>
        <w:autoSpaceDN/>
        <w:adjustRightInd/>
        <w:ind w:right="304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Налог на имущество физических лиц: плательщики налога, обложение недвижимого и движимого имущества граждан, льготы, ставки, порядок исчисления и сроки уплаты. Особенности уплаты данного налога на территории города Омска. Проблемы сове</w:t>
      </w:r>
      <w:r w:rsidRPr="00732503">
        <w:rPr>
          <w:sz w:val="24"/>
          <w:szCs w:val="24"/>
        </w:rPr>
        <w:t>р</w:t>
      </w:r>
      <w:r w:rsidRPr="00732503">
        <w:rPr>
          <w:sz w:val="24"/>
          <w:szCs w:val="24"/>
        </w:rPr>
        <w:t>шенствования законодательства в сфере налогообложения физических лиц налогом на имущество. Отграничение налога на имущество граждан от «смежных» случаев нал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 xml:space="preserve">гообложения. Проблемы в определении налоговой базы в связи с распространенностью категории «инвентаризационная стоимость объекта недвижимости». </w:t>
      </w:r>
    </w:p>
    <w:p w:rsidR="001F76B8" w:rsidRPr="00732503" w:rsidRDefault="001F76B8" w:rsidP="00714B9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32503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32503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32503">
        <w:rPr>
          <w:b/>
          <w:sz w:val="24"/>
          <w:szCs w:val="24"/>
        </w:rPr>
        <w:t>обучающихся</w:t>
      </w:r>
      <w:proofErr w:type="gramEnd"/>
      <w:r w:rsidRPr="00732503">
        <w:rPr>
          <w:b/>
          <w:sz w:val="24"/>
          <w:szCs w:val="24"/>
        </w:rPr>
        <w:t xml:space="preserve"> по дисциплине</w:t>
      </w:r>
    </w:p>
    <w:p w:rsidR="003A57B5" w:rsidRPr="00732503" w:rsidRDefault="003A57B5" w:rsidP="00337E7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32503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73250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32503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B9405B" w:rsidRPr="00732503">
        <w:rPr>
          <w:rFonts w:ascii="Times New Roman" w:hAnsi="Times New Roman"/>
          <w:sz w:val="24"/>
          <w:szCs w:val="24"/>
        </w:rPr>
        <w:t>Налоги и н</w:t>
      </w:r>
      <w:r w:rsidR="00B9405B" w:rsidRPr="00732503">
        <w:rPr>
          <w:rFonts w:ascii="Times New Roman" w:hAnsi="Times New Roman"/>
          <w:sz w:val="24"/>
          <w:szCs w:val="24"/>
        </w:rPr>
        <w:t>а</w:t>
      </w:r>
      <w:r w:rsidR="00B9405B" w:rsidRPr="00732503">
        <w:rPr>
          <w:rFonts w:ascii="Times New Roman" w:hAnsi="Times New Roman"/>
          <w:sz w:val="24"/>
          <w:szCs w:val="24"/>
        </w:rPr>
        <w:t>логообложение</w:t>
      </w:r>
      <w:r w:rsidRPr="00732503">
        <w:rPr>
          <w:rFonts w:ascii="Times New Roman" w:hAnsi="Times New Roman"/>
          <w:sz w:val="24"/>
          <w:szCs w:val="24"/>
        </w:rPr>
        <w:t>»/</w:t>
      </w:r>
      <w:r w:rsidR="00516F43" w:rsidRPr="00732503">
        <w:rPr>
          <w:rFonts w:ascii="Times New Roman" w:hAnsi="Times New Roman"/>
          <w:sz w:val="24"/>
          <w:szCs w:val="24"/>
        </w:rPr>
        <w:t xml:space="preserve"> </w:t>
      </w:r>
      <w:r w:rsidR="003D4888" w:rsidRPr="00732503">
        <w:rPr>
          <w:rFonts w:ascii="Times New Roman" w:hAnsi="Times New Roman"/>
          <w:sz w:val="24"/>
          <w:szCs w:val="24"/>
        </w:rPr>
        <w:t>О</w:t>
      </w:r>
      <w:r w:rsidRPr="00732503">
        <w:rPr>
          <w:rFonts w:ascii="Times New Roman" w:hAnsi="Times New Roman"/>
          <w:sz w:val="24"/>
          <w:szCs w:val="24"/>
        </w:rPr>
        <w:t>.</w:t>
      </w:r>
      <w:r w:rsidR="003D4888" w:rsidRPr="00732503">
        <w:rPr>
          <w:rFonts w:ascii="Times New Roman" w:hAnsi="Times New Roman"/>
          <w:sz w:val="24"/>
          <w:szCs w:val="24"/>
        </w:rPr>
        <w:t>В</w:t>
      </w:r>
      <w:r w:rsidRPr="007325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888" w:rsidRPr="00732503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732503">
        <w:rPr>
          <w:rFonts w:ascii="Times New Roman" w:hAnsi="Times New Roman"/>
          <w:sz w:val="24"/>
          <w:szCs w:val="24"/>
        </w:rPr>
        <w:t xml:space="preserve">. </w:t>
      </w:r>
      <w:r w:rsidR="00920199" w:rsidRPr="00732503">
        <w:rPr>
          <w:rFonts w:ascii="Times New Roman" w:hAnsi="Times New Roman"/>
          <w:sz w:val="24"/>
          <w:szCs w:val="24"/>
        </w:rPr>
        <w:t xml:space="preserve">– Омск: </w:t>
      </w:r>
      <w:r w:rsidRPr="00732503">
        <w:rPr>
          <w:rFonts w:ascii="Times New Roman" w:hAnsi="Times New Roman"/>
          <w:sz w:val="24"/>
          <w:szCs w:val="24"/>
        </w:rPr>
        <w:t>Изд-во О</w:t>
      </w:r>
      <w:r w:rsidR="00142F07">
        <w:rPr>
          <w:rFonts w:ascii="Times New Roman" w:hAnsi="Times New Roman"/>
          <w:sz w:val="24"/>
          <w:szCs w:val="24"/>
        </w:rPr>
        <w:t>мской гуманитарной академии, 2023</w:t>
      </w:r>
    </w:p>
    <w:p w:rsidR="000925D5" w:rsidRPr="00732503" w:rsidRDefault="000925D5" w:rsidP="000925D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3250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3250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32503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732503">
        <w:rPr>
          <w:rFonts w:ascii="Times New Roman" w:hAnsi="Times New Roman"/>
          <w:sz w:val="24"/>
          <w:szCs w:val="24"/>
        </w:rPr>
        <w:t>е</w:t>
      </w:r>
      <w:r w:rsidRPr="00732503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73250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32503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732503">
        <w:rPr>
          <w:rFonts w:ascii="Times New Roman" w:hAnsi="Times New Roman"/>
          <w:sz w:val="24"/>
          <w:szCs w:val="24"/>
        </w:rPr>
        <w:t>а</w:t>
      </w:r>
      <w:r w:rsidRPr="00732503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732503">
        <w:rPr>
          <w:rFonts w:ascii="Times New Roman" w:hAnsi="Times New Roman"/>
          <w:sz w:val="24"/>
          <w:szCs w:val="24"/>
        </w:rPr>
        <w:t>ОмГА</w:t>
      </w:r>
      <w:proofErr w:type="spellEnd"/>
      <w:r w:rsidRPr="0073250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502DA1" w:rsidRPr="00732503" w:rsidRDefault="00502DA1" w:rsidP="00502DA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3250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32503">
        <w:rPr>
          <w:rFonts w:ascii="Times New Roman" w:hAnsi="Times New Roman"/>
          <w:sz w:val="24"/>
          <w:szCs w:val="24"/>
        </w:rPr>
        <w:t>ОмГА</w:t>
      </w:r>
      <w:proofErr w:type="spellEnd"/>
      <w:r w:rsidRPr="0073250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732503">
        <w:rPr>
          <w:rFonts w:ascii="Times New Roman" w:hAnsi="Times New Roman"/>
          <w:sz w:val="24"/>
          <w:szCs w:val="24"/>
        </w:rPr>
        <w:t>н</w:t>
      </w:r>
      <w:r w:rsidRPr="00732503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0925D5" w:rsidRPr="00732503" w:rsidRDefault="000925D5" w:rsidP="000925D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2503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732503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32503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732503">
        <w:rPr>
          <w:rFonts w:ascii="Times New Roman" w:hAnsi="Times New Roman"/>
          <w:sz w:val="24"/>
          <w:szCs w:val="24"/>
        </w:rPr>
        <w:t>о</w:t>
      </w:r>
      <w:r w:rsidRPr="00732503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732503">
        <w:rPr>
          <w:rFonts w:ascii="Times New Roman" w:hAnsi="Times New Roman"/>
          <w:sz w:val="24"/>
          <w:szCs w:val="24"/>
        </w:rPr>
        <w:t>а</w:t>
      </w:r>
      <w:r w:rsidRPr="00732503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73250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32503">
        <w:rPr>
          <w:rFonts w:ascii="Times New Roman" w:hAnsi="Times New Roman"/>
          <w:sz w:val="24"/>
          <w:szCs w:val="24"/>
        </w:rPr>
        <w:t>, магистрат</w:t>
      </w:r>
      <w:r w:rsidRPr="00732503">
        <w:rPr>
          <w:rFonts w:ascii="Times New Roman" w:hAnsi="Times New Roman"/>
          <w:sz w:val="24"/>
          <w:szCs w:val="24"/>
        </w:rPr>
        <w:t>у</w:t>
      </w:r>
      <w:r w:rsidRPr="00732503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</w:t>
      </w:r>
      <w:r w:rsidRPr="00732503">
        <w:rPr>
          <w:rFonts w:ascii="Times New Roman" w:hAnsi="Times New Roman"/>
          <w:sz w:val="24"/>
          <w:szCs w:val="24"/>
        </w:rPr>
        <w:lastRenderedPageBreak/>
        <w:t xml:space="preserve">1), Студенческого совета </w:t>
      </w:r>
      <w:proofErr w:type="spellStart"/>
      <w:r w:rsidRPr="00732503">
        <w:rPr>
          <w:rFonts w:ascii="Times New Roman" w:hAnsi="Times New Roman"/>
          <w:sz w:val="24"/>
          <w:szCs w:val="24"/>
        </w:rPr>
        <w:t>ОмГА</w:t>
      </w:r>
      <w:proofErr w:type="spellEnd"/>
      <w:r w:rsidRPr="00732503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732503">
        <w:rPr>
          <w:rFonts w:ascii="Times New Roman" w:hAnsi="Times New Roman"/>
          <w:sz w:val="24"/>
          <w:szCs w:val="24"/>
        </w:rPr>
        <w:t>р</w:t>
      </w:r>
      <w:r w:rsidRPr="00732503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732503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732503" w:rsidRDefault="006071E0" w:rsidP="00705FB5">
      <w:pPr>
        <w:ind w:firstLine="709"/>
        <w:jc w:val="both"/>
        <w:rPr>
          <w:b/>
          <w:sz w:val="24"/>
          <w:szCs w:val="24"/>
        </w:rPr>
      </w:pPr>
      <w:r w:rsidRPr="00732503">
        <w:rPr>
          <w:b/>
          <w:sz w:val="24"/>
          <w:szCs w:val="24"/>
        </w:rPr>
        <w:t>7</w:t>
      </w:r>
      <w:r w:rsidR="007F4B97" w:rsidRPr="00732503">
        <w:rPr>
          <w:b/>
          <w:sz w:val="24"/>
          <w:szCs w:val="24"/>
        </w:rPr>
        <w:t>.</w:t>
      </w:r>
      <w:r w:rsidR="007865CB" w:rsidRPr="00732503">
        <w:rPr>
          <w:b/>
          <w:sz w:val="24"/>
          <w:szCs w:val="24"/>
        </w:rPr>
        <w:t xml:space="preserve"> </w:t>
      </w:r>
      <w:r w:rsidR="00785842" w:rsidRPr="00732503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F1BF0" w:rsidRPr="00732503" w:rsidRDefault="000F1BF0" w:rsidP="000F1BF0">
      <w:pPr>
        <w:ind w:hanging="294"/>
        <w:jc w:val="center"/>
        <w:rPr>
          <w:b/>
          <w:sz w:val="24"/>
          <w:szCs w:val="24"/>
        </w:rPr>
      </w:pPr>
      <w:r w:rsidRPr="00732503">
        <w:rPr>
          <w:b/>
          <w:sz w:val="24"/>
          <w:szCs w:val="24"/>
        </w:rPr>
        <w:t>Основная</w:t>
      </w:r>
    </w:p>
    <w:p w:rsidR="000F1BF0" w:rsidRPr="00732503" w:rsidRDefault="000F1BF0" w:rsidP="000F1BF0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732503">
        <w:rPr>
          <w:sz w:val="24"/>
          <w:szCs w:val="24"/>
          <w:shd w:val="clear" w:color="auto" w:fill="FFFFFF"/>
        </w:rPr>
        <w:t>Налоги и налогообложение</w:t>
      </w:r>
      <w:proofErr w:type="gramStart"/>
      <w:r w:rsidRPr="00732503">
        <w:rPr>
          <w:sz w:val="24"/>
          <w:szCs w:val="24"/>
          <w:shd w:val="clear" w:color="auto" w:fill="FFFFFF"/>
        </w:rPr>
        <w:t xml:space="preserve"> :</w:t>
      </w:r>
      <w:proofErr w:type="gramEnd"/>
      <w:r w:rsidRPr="00732503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732503">
        <w:rPr>
          <w:sz w:val="24"/>
          <w:szCs w:val="24"/>
          <w:shd w:val="clear" w:color="auto" w:fill="FFFFFF"/>
        </w:rPr>
        <w:t>бакалаври</w:t>
      </w:r>
      <w:r w:rsidRPr="00732503">
        <w:rPr>
          <w:sz w:val="24"/>
          <w:szCs w:val="24"/>
          <w:shd w:val="clear" w:color="auto" w:fill="FFFFFF"/>
        </w:rPr>
        <w:t>а</w:t>
      </w:r>
      <w:r w:rsidRPr="00732503">
        <w:rPr>
          <w:sz w:val="24"/>
          <w:szCs w:val="24"/>
          <w:shd w:val="clear" w:color="auto" w:fill="FFFFFF"/>
        </w:rPr>
        <w:t>та</w:t>
      </w:r>
      <w:proofErr w:type="spellEnd"/>
      <w:r w:rsidRPr="00732503">
        <w:rPr>
          <w:sz w:val="24"/>
          <w:szCs w:val="24"/>
          <w:shd w:val="clear" w:color="auto" w:fill="FFFFFF"/>
        </w:rPr>
        <w:t xml:space="preserve"> / Г. Б. Поляк [и др.] ; под ред. Г. Б. Поляка. — 2-е изд., </w:t>
      </w:r>
      <w:proofErr w:type="spellStart"/>
      <w:r w:rsidRPr="00732503">
        <w:rPr>
          <w:sz w:val="24"/>
          <w:szCs w:val="24"/>
          <w:shd w:val="clear" w:color="auto" w:fill="FFFFFF"/>
        </w:rPr>
        <w:t>перераб</w:t>
      </w:r>
      <w:proofErr w:type="spellEnd"/>
      <w:r w:rsidRPr="00732503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732503">
        <w:rPr>
          <w:sz w:val="24"/>
          <w:szCs w:val="24"/>
          <w:shd w:val="clear" w:color="auto" w:fill="FFFFFF"/>
        </w:rPr>
        <w:t>Юрайт</w:t>
      </w:r>
      <w:proofErr w:type="spellEnd"/>
      <w:r w:rsidRPr="00732503">
        <w:rPr>
          <w:sz w:val="24"/>
          <w:szCs w:val="24"/>
          <w:shd w:val="clear" w:color="auto" w:fill="FFFFFF"/>
        </w:rPr>
        <w:t xml:space="preserve">, 2017. — 474 с. — (Бакалавр. </w:t>
      </w:r>
      <w:proofErr w:type="gramStart"/>
      <w:r w:rsidRPr="00732503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732503">
        <w:rPr>
          <w:sz w:val="24"/>
          <w:szCs w:val="24"/>
          <w:shd w:val="clear" w:color="auto" w:fill="FFFFFF"/>
        </w:rPr>
        <w:t xml:space="preserve"> — ISBN 978-5-9916-6681-7. </w:t>
      </w:r>
      <w:hyperlink r:id="rId8" w:history="1">
        <w:r w:rsidR="00667555">
          <w:rPr>
            <w:rStyle w:val="a8"/>
            <w:sz w:val="24"/>
            <w:szCs w:val="24"/>
            <w:shd w:val="clear" w:color="auto" w:fill="FFFFFF"/>
          </w:rPr>
          <w:t>https://www.biblio-online.ru/book/6A6D1A28-F39B-45A2-9726-9B99832D791D</w:t>
        </w:r>
      </w:hyperlink>
    </w:p>
    <w:p w:rsidR="000F1BF0" w:rsidRPr="00732503" w:rsidRDefault="000F1BF0" w:rsidP="000F1BF0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732503">
        <w:rPr>
          <w:sz w:val="24"/>
          <w:szCs w:val="24"/>
          <w:shd w:val="clear" w:color="auto" w:fill="FFFFFF"/>
        </w:rPr>
        <w:t>Налоги и налогообложение</w:t>
      </w:r>
      <w:proofErr w:type="gramStart"/>
      <w:r w:rsidRPr="00732503">
        <w:rPr>
          <w:sz w:val="24"/>
          <w:szCs w:val="24"/>
          <w:shd w:val="clear" w:color="auto" w:fill="FFFFFF"/>
        </w:rPr>
        <w:t xml:space="preserve"> :</w:t>
      </w:r>
      <w:proofErr w:type="gramEnd"/>
      <w:r w:rsidRPr="00732503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732503">
        <w:rPr>
          <w:sz w:val="24"/>
          <w:szCs w:val="24"/>
          <w:shd w:val="clear" w:color="auto" w:fill="FFFFFF"/>
        </w:rPr>
        <w:t>бакалаври</w:t>
      </w:r>
      <w:r w:rsidRPr="00732503">
        <w:rPr>
          <w:sz w:val="24"/>
          <w:szCs w:val="24"/>
          <w:shd w:val="clear" w:color="auto" w:fill="FFFFFF"/>
        </w:rPr>
        <w:t>а</w:t>
      </w:r>
      <w:r w:rsidRPr="00732503">
        <w:rPr>
          <w:sz w:val="24"/>
          <w:szCs w:val="24"/>
          <w:shd w:val="clear" w:color="auto" w:fill="FFFFFF"/>
        </w:rPr>
        <w:t>та</w:t>
      </w:r>
      <w:proofErr w:type="spellEnd"/>
      <w:r w:rsidRPr="00732503">
        <w:rPr>
          <w:sz w:val="24"/>
          <w:szCs w:val="24"/>
          <w:shd w:val="clear" w:color="auto" w:fill="FFFFFF"/>
        </w:rPr>
        <w:t xml:space="preserve"> / Д. Г. Черник [и др.] ; под ред. Д. Г. Черника, Ю. Д. Шмелева. — 3-е изд., </w:t>
      </w:r>
      <w:proofErr w:type="spellStart"/>
      <w:r w:rsidRPr="00732503">
        <w:rPr>
          <w:sz w:val="24"/>
          <w:szCs w:val="24"/>
          <w:shd w:val="clear" w:color="auto" w:fill="FFFFFF"/>
        </w:rPr>
        <w:t>пер</w:t>
      </w:r>
      <w:r w:rsidRPr="00732503">
        <w:rPr>
          <w:sz w:val="24"/>
          <w:szCs w:val="24"/>
          <w:shd w:val="clear" w:color="auto" w:fill="FFFFFF"/>
        </w:rPr>
        <w:t>е</w:t>
      </w:r>
      <w:r w:rsidRPr="00732503">
        <w:rPr>
          <w:sz w:val="24"/>
          <w:szCs w:val="24"/>
          <w:shd w:val="clear" w:color="auto" w:fill="FFFFFF"/>
        </w:rPr>
        <w:t>раб</w:t>
      </w:r>
      <w:proofErr w:type="spellEnd"/>
      <w:r w:rsidRPr="00732503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732503">
        <w:rPr>
          <w:sz w:val="24"/>
          <w:szCs w:val="24"/>
          <w:shd w:val="clear" w:color="auto" w:fill="FFFFFF"/>
        </w:rPr>
        <w:t>Юрайт</w:t>
      </w:r>
      <w:proofErr w:type="spellEnd"/>
      <w:r w:rsidRPr="00732503">
        <w:rPr>
          <w:sz w:val="24"/>
          <w:szCs w:val="24"/>
          <w:shd w:val="clear" w:color="auto" w:fill="FFFFFF"/>
        </w:rPr>
        <w:t xml:space="preserve">, 2017. — 408 с. — (Бакалавр. </w:t>
      </w:r>
      <w:proofErr w:type="gramStart"/>
      <w:r w:rsidRPr="00732503">
        <w:rPr>
          <w:sz w:val="24"/>
          <w:szCs w:val="24"/>
          <w:shd w:val="clear" w:color="auto" w:fill="FFFFFF"/>
        </w:rPr>
        <w:t>Академич</w:t>
      </w:r>
      <w:r w:rsidRPr="00732503">
        <w:rPr>
          <w:sz w:val="24"/>
          <w:szCs w:val="24"/>
          <w:shd w:val="clear" w:color="auto" w:fill="FFFFFF"/>
        </w:rPr>
        <w:t>е</w:t>
      </w:r>
      <w:r w:rsidRPr="00732503">
        <w:rPr>
          <w:sz w:val="24"/>
          <w:szCs w:val="24"/>
          <w:shd w:val="clear" w:color="auto" w:fill="FFFFFF"/>
        </w:rPr>
        <w:t>ский курс).</w:t>
      </w:r>
      <w:proofErr w:type="gramEnd"/>
      <w:r w:rsidRPr="00732503">
        <w:rPr>
          <w:sz w:val="24"/>
          <w:szCs w:val="24"/>
          <w:shd w:val="clear" w:color="auto" w:fill="FFFFFF"/>
        </w:rPr>
        <w:t xml:space="preserve"> — ISBN 978-5-534-01686-4. </w:t>
      </w:r>
      <w:hyperlink r:id="rId9" w:history="1">
        <w:r w:rsidR="00667555">
          <w:rPr>
            <w:rStyle w:val="a8"/>
            <w:sz w:val="24"/>
            <w:szCs w:val="24"/>
            <w:shd w:val="clear" w:color="auto" w:fill="FFFFFF"/>
          </w:rPr>
          <w:t>https://www.biblio-online.ru/book/C0FD3302-E433-4956-BE59-C973F31DB5FE</w:t>
        </w:r>
      </w:hyperlink>
    </w:p>
    <w:p w:rsidR="000F1BF0" w:rsidRPr="00732503" w:rsidRDefault="000F1BF0" w:rsidP="000F1BF0">
      <w:pPr>
        <w:ind w:hanging="294"/>
        <w:jc w:val="center"/>
        <w:rPr>
          <w:b/>
          <w:sz w:val="24"/>
          <w:szCs w:val="24"/>
        </w:rPr>
      </w:pPr>
    </w:p>
    <w:p w:rsidR="000F1BF0" w:rsidRPr="00732503" w:rsidRDefault="000F1BF0" w:rsidP="000F1BF0">
      <w:pPr>
        <w:ind w:hanging="294"/>
        <w:jc w:val="center"/>
        <w:rPr>
          <w:b/>
          <w:sz w:val="24"/>
          <w:szCs w:val="24"/>
        </w:rPr>
      </w:pPr>
      <w:r w:rsidRPr="00732503">
        <w:rPr>
          <w:b/>
          <w:sz w:val="24"/>
          <w:szCs w:val="24"/>
        </w:rPr>
        <w:t>Дополнительная</w:t>
      </w:r>
    </w:p>
    <w:p w:rsidR="000F1BF0" w:rsidRPr="00732503" w:rsidRDefault="000F1BF0" w:rsidP="000F1BF0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732503">
        <w:rPr>
          <w:sz w:val="24"/>
          <w:szCs w:val="24"/>
          <w:shd w:val="clear" w:color="auto" w:fill="FFFFFF"/>
        </w:rPr>
        <w:t>Налоги и налогообложение. Практикум</w:t>
      </w:r>
      <w:proofErr w:type="gramStart"/>
      <w:r w:rsidRPr="00732503">
        <w:rPr>
          <w:sz w:val="24"/>
          <w:szCs w:val="24"/>
          <w:shd w:val="clear" w:color="auto" w:fill="FFFFFF"/>
        </w:rPr>
        <w:t xml:space="preserve"> :</w:t>
      </w:r>
      <w:proofErr w:type="gramEnd"/>
      <w:r w:rsidRPr="00732503">
        <w:rPr>
          <w:sz w:val="24"/>
          <w:szCs w:val="24"/>
          <w:shd w:val="clear" w:color="auto" w:fill="FFFFFF"/>
        </w:rPr>
        <w:t xml:space="preserve"> учебное пособие для академического </w:t>
      </w:r>
      <w:proofErr w:type="spellStart"/>
      <w:r w:rsidRPr="00732503">
        <w:rPr>
          <w:sz w:val="24"/>
          <w:szCs w:val="24"/>
          <w:shd w:val="clear" w:color="auto" w:fill="FFFFFF"/>
        </w:rPr>
        <w:t>б</w:t>
      </w:r>
      <w:r w:rsidRPr="00732503">
        <w:rPr>
          <w:sz w:val="24"/>
          <w:szCs w:val="24"/>
          <w:shd w:val="clear" w:color="auto" w:fill="FFFFFF"/>
        </w:rPr>
        <w:t>а</w:t>
      </w:r>
      <w:r w:rsidRPr="00732503">
        <w:rPr>
          <w:sz w:val="24"/>
          <w:szCs w:val="24"/>
          <w:shd w:val="clear" w:color="auto" w:fill="FFFFFF"/>
        </w:rPr>
        <w:t>калавриата</w:t>
      </w:r>
      <w:proofErr w:type="spellEnd"/>
      <w:r w:rsidRPr="00732503">
        <w:rPr>
          <w:sz w:val="24"/>
          <w:szCs w:val="24"/>
          <w:shd w:val="clear" w:color="auto" w:fill="FFFFFF"/>
        </w:rPr>
        <w:t xml:space="preserve"> / Д. Г. Черник [и др.] ; под ред. Д. Г. Черника, В. А. </w:t>
      </w:r>
      <w:proofErr w:type="spellStart"/>
      <w:r w:rsidRPr="00732503">
        <w:rPr>
          <w:sz w:val="24"/>
          <w:szCs w:val="24"/>
          <w:shd w:val="clear" w:color="auto" w:fill="FFFFFF"/>
        </w:rPr>
        <w:t>Сенкова</w:t>
      </w:r>
      <w:proofErr w:type="spellEnd"/>
      <w:r w:rsidRPr="00732503">
        <w:rPr>
          <w:sz w:val="24"/>
          <w:szCs w:val="24"/>
          <w:shd w:val="clear" w:color="auto" w:fill="FFFFFF"/>
        </w:rPr>
        <w:t>. — М.</w:t>
      </w:r>
      <w:proofErr w:type="gramStart"/>
      <w:r w:rsidRPr="00732503">
        <w:rPr>
          <w:sz w:val="24"/>
          <w:szCs w:val="24"/>
          <w:shd w:val="clear" w:color="auto" w:fill="FFFFFF"/>
        </w:rPr>
        <w:t xml:space="preserve"> :</w:t>
      </w:r>
      <w:proofErr w:type="gramEnd"/>
      <w:r w:rsidRPr="00732503">
        <w:rPr>
          <w:sz w:val="24"/>
          <w:szCs w:val="24"/>
          <w:shd w:val="clear" w:color="auto" w:fill="FFFFFF"/>
        </w:rPr>
        <w:t xml:space="preserve"> И</w:t>
      </w:r>
      <w:r w:rsidRPr="00732503">
        <w:rPr>
          <w:sz w:val="24"/>
          <w:szCs w:val="24"/>
          <w:shd w:val="clear" w:color="auto" w:fill="FFFFFF"/>
        </w:rPr>
        <w:t>з</w:t>
      </w:r>
      <w:r w:rsidRPr="00732503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732503">
        <w:rPr>
          <w:sz w:val="24"/>
          <w:szCs w:val="24"/>
          <w:shd w:val="clear" w:color="auto" w:fill="FFFFFF"/>
        </w:rPr>
        <w:t>Юрайт</w:t>
      </w:r>
      <w:proofErr w:type="spellEnd"/>
      <w:r w:rsidRPr="00732503">
        <w:rPr>
          <w:sz w:val="24"/>
          <w:szCs w:val="24"/>
          <w:shd w:val="clear" w:color="auto" w:fill="FFFFFF"/>
        </w:rPr>
        <w:t xml:space="preserve">, 2017. — 379 с. — (Бакалавр. </w:t>
      </w:r>
      <w:proofErr w:type="gramStart"/>
      <w:r w:rsidRPr="00732503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732503">
        <w:rPr>
          <w:sz w:val="24"/>
          <w:szCs w:val="24"/>
          <w:shd w:val="clear" w:color="auto" w:fill="FFFFFF"/>
        </w:rPr>
        <w:t xml:space="preserve"> — ISBN 978-5-534-03954-2. </w:t>
      </w:r>
      <w:hyperlink r:id="rId10" w:history="1">
        <w:r w:rsidR="00667555">
          <w:rPr>
            <w:rStyle w:val="a8"/>
            <w:sz w:val="24"/>
            <w:szCs w:val="24"/>
            <w:shd w:val="clear" w:color="auto" w:fill="FFFFFF"/>
          </w:rPr>
          <w:t>https://www.biblio-online.ru/book/AA029AC7-A349-4FEC-B40C-48144F04EA1C</w:t>
        </w:r>
      </w:hyperlink>
    </w:p>
    <w:p w:rsidR="000F1BF0" w:rsidRPr="00732503" w:rsidRDefault="000F1BF0" w:rsidP="000F1BF0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732503">
        <w:rPr>
          <w:sz w:val="24"/>
          <w:szCs w:val="24"/>
          <w:shd w:val="clear" w:color="auto" w:fill="FFFFFF"/>
        </w:rPr>
        <w:t>Лыкова, Л. Н. Налоги и налогообложение</w:t>
      </w:r>
      <w:proofErr w:type="gramStart"/>
      <w:r w:rsidRPr="00732503">
        <w:rPr>
          <w:sz w:val="24"/>
          <w:szCs w:val="24"/>
          <w:shd w:val="clear" w:color="auto" w:fill="FFFFFF"/>
        </w:rPr>
        <w:t xml:space="preserve"> :</w:t>
      </w:r>
      <w:proofErr w:type="gramEnd"/>
      <w:r w:rsidRPr="00732503">
        <w:rPr>
          <w:sz w:val="24"/>
          <w:szCs w:val="24"/>
          <w:shd w:val="clear" w:color="auto" w:fill="FFFFFF"/>
        </w:rPr>
        <w:t xml:space="preserve"> учебник и практикум для академическ</w:t>
      </w:r>
      <w:r w:rsidRPr="00732503">
        <w:rPr>
          <w:sz w:val="24"/>
          <w:szCs w:val="24"/>
          <w:shd w:val="clear" w:color="auto" w:fill="FFFFFF"/>
        </w:rPr>
        <w:t>о</w:t>
      </w:r>
      <w:r w:rsidRPr="00732503">
        <w:rPr>
          <w:sz w:val="24"/>
          <w:szCs w:val="24"/>
          <w:shd w:val="clear" w:color="auto" w:fill="FFFFFF"/>
        </w:rPr>
        <w:t xml:space="preserve">го </w:t>
      </w:r>
      <w:proofErr w:type="spellStart"/>
      <w:r w:rsidRPr="00732503">
        <w:rPr>
          <w:sz w:val="24"/>
          <w:szCs w:val="24"/>
          <w:shd w:val="clear" w:color="auto" w:fill="FFFFFF"/>
        </w:rPr>
        <w:t>бакалавриата</w:t>
      </w:r>
      <w:proofErr w:type="spellEnd"/>
      <w:r w:rsidRPr="00732503">
        <w:rPr>
          <w:sz w:val="24"/>
          <w:szCs w:val="24"/>
          <w:shd w:val="clear" w:color="auto" w:fill="FFFFFF"/>
        </w:rPr>
        <w:t xml:space="preserve"> / Л. Н. Лыкова. — М.</w:t>
      </w:r>
      <w:proofErr w:type="gramStart"/>
      <w:r w:rsidRPr="00732503">
        <w:rPr>
          <w:sz w:val="24"/>
          <w:szCs w:val="24"/>
          <w:shd w:val="clear" w:color="auto" w:fill="FFFFFF"/>
        </w:rPr>
        <w:t xml:space="preserve"> :</w:t>
      </w:r>
      <w:proofErr w:type="gramEnd"/>
      <w:r w:rsidRPr="00732503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32503">
        <w:rPr>
          <w:sz w:val="24"/>
          <w:szCs w:val="24"/>
          <w:shd w:val="clear" w:color="auto" w:fill="FFFFFF"/>
        </w:rPr>
        <w:t>Юрайт</w:t>
      </w:r>
      <w:proofErr w:type="spellEnd"/>
      <w:r w:rsidRPr="00732503">
        <w:rPr>
          <w:sz w:val="24"/>
          <w:szCs w:val="24"/>
          <w:shd w:val="clear" w:color="auto" w:fill="FFFFFF"/>
        </w:rPr>
        <w:t>, 2017. — 353 с. — (Б</w:t>
      </w:r>
      <w:r w:rsidRPr="00732503">
        <w:rPr>
          <w:sz w:val="24"/>
          <w:szCs w:val="24"/>
          <w:shd w:val="clear" w:color="auto" w:fill="FFFFFF"/>
        </w:rPr>
        <w:t>а</w:t>
      </w:r>
      <w:r w:rsidRPr="00732503">
        <w:rPr>
          <w:sz w:val="24"/>
          <w:szCs w:val="24"/>
          <w:shd w:val="clear" w:color="auto" w:fill="FFFFFF"/>
        </w:rPr>
        <w:t xml:space="preserve">калавр. </w:t>
      </w:r>
      <w:proofErr w:type="gramStart"/>
      <w:r w:rsidRPr="00732503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732503">
        <w:rPr>
          <w:sz w:val="24"/>
          <w:szCs w:val="24"/>
          <w:shd w:val="clear" w:color="auto" w:fill="FFFFFF"/>
        </w:rPr>
        <w:t xml:space="preserve"> — ISBN 978-5-534-03580-3. </w:t>
      </w:r>
      <w:hyperlink r:id="rId11" w:history="1">
        <w:r w:rsidR="00667555">
          <w:rPr>
            <w:rStyle w:val="a8"/>
            <w:sz w:val="24"/>
            <w:szCs w:val="24"/>
            <w:shd w:val="clear" w:color="auto" w:fill="FFFFFF"/>
          </w:rPr>
          <w:t>https://www.biblio-online.ru/book/345B9F69-231A-46F7-8FB1-B8845986CE2C</w:t>
        </w:r>
      </w:hyperlink>
    </w:p>
    <w:p w:rsidR="00593EF8" w:rsidRPr="00732503" w:rsidRDefault="00593EF8" w:rsidP="00593EF8">
      <w:pPr>
        <w:jc w:val="center"/>
        <w:rPr>
          <w:b/>
          <w:sz w:val="24"/>
          <w:szCs w:val="24"/>
        </w:rPr>
      </w:pPr>
    </w:p>
    <w:p w:rsidR="00777B09" w:rsidRPr="00732503" w:rsidRDefault="006071E0" w:rsidP="00705FB5">
      <w:pPr>
        <w:ind w:firstLine="709"/>
        <w:jc w:val="both"/>
        <w:rPr>
          <w:b/>
          <w:sz w:val="24"/>
          <w:szCs w:val="24"/>
        </w:rPr>
      </w:pPr>
      <w:r w:rsidRPr="00732503">
        <w:rPr>
          <w:b/>
          <w:sz w:val="24"/>
          <w:szCs w:val="24"/>
        </w:rPr>
        <w:t>8</w:t>
      </w:r>
      <w:r w:rsidR="007F4B97" w:rsidRPr="00732503">
        <w:rPr>
          <w:b/>
          <w:sz w:val="24"/>
          <w:szCs w:val="24"/>
        </w:rPr>
        <w:t>.</w:t>
      </w:r>
      <w:r w:rsidR="00777B09" w:rsidRPr="00732503">
        <w:rPr>
          <w:b/>
          <w:sz w:val="24"/>
          <w:szCs w:val="24"/>
        </w:rPr>
        <w:t xml:space="preserve"> </w:t>
      </w:r>
      <w:r w:rsidR="007F4B97" w:rsidRPr="00732503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732503">
        <w:rPr>
          <w:b/>
          <w:sz w:val="24"/>
          <w:szCs w:val="24"/>
        </w:rPr>
        <w:t>р</w:t>
      </w:r>
      <w:r w:rsidR="007F4B97" w:rsidRPr="00732503">
        <w:rPr>
          <w:b/>
          <w:sz w:val="24"/>
          <w:szCs w:val="24"/>
        </w:rPr>
        <w:t>нет», необходимых для освоения дисциплины</w:t>
      </w:r>
    </w:p>
    <w:p w:rsidR="00777B09" w:rsidRPr="00732503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50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3250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3250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66755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32503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50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32503">
        <w:rPr>
          <w:rFonts w:ascii="Times New Roman" w:hAnsi="Times New Roman"/>
          <w:sz w:val="24"/>
          <w:szCs w:val="24"/>
        </w:rPr>
        <w:t>Юрайт</w:t>
      </w:r>
      <w:proofErr w:type="spellEnd"/>
      <w:r w:rsidRPr="0073250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66755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32503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50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6755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32503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50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32503">
        <w:rPr>
          <w:rFonts w:ascii="Times New Roman" w:hAnsi="Times New Roman"/>
          <w:sz w:val="24"/>
          <w:szCs w:val="24"/>
        </w:rPr>
        <w:t>e-library.ru</w:t>
      </w:r>
      <w:proofErr w:type="spellEnd"/>
      <w:r w:rsidRPr="0073250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66755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32503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50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32503">
        <w:rPr>
          <w:rFonts w:ascii="Times New Roman" w:hAnsi="Times New Roman"/>
          <w:sz w:val="24"/>
          <w:szCs w:val="24"/>
        </w:rPr>
        <w:t>Elsevier</w:t>
      </w:r>
      <w:proofErr w:type="spellEnd"/>
      <w:r w:rsidRPr="0073250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66755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32503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50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E9598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32503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50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6755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32503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50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6755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32503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50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6755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32503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503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732503">
        <w:rPr>
          <w:rFonts w:ascii="Times New Roman" w:hAnsi="Times New Roman"/>
          <w:sz w:val="24"/>
          <w:szCs w:val="24"/>
        </w:rPr>
        <w:t>е</w:t>
      </w:r>
      <w:r w:rsidRPr="00732503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66755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32503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50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6755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32503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50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6755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32503" w:rsidRDefault="00777B09" w:rsidP="00337E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50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6755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3250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732503">
        <w:rPr>
          <w:sz w:val="24"/>
          <w:szCs w:val="24"/>
        </w:rPr>
        <w:t xml:space="preserve">Каждый обучающийся </w:t>
      </w:r>
      <w:r w:rsidR="00777B09" w:rsidRPr="00732503">
        <w:rPr>
          <w:sz w:val="24"/>
          <w:szCs w:val="24"/>
        </w:rPr>
        <w:t>Омской гуманитарной академии</w:t>
      </w:r>
      <w:r w:rsidRPr="00732503">
        <w:rPr>
          <w:sz w:val="24"/>
          <w:szCs w:val="24"/>
        </w:rPr>
        <w:t xml:space="preserve"> в течение всего периода </w:t>
      </w:r>
      <w:r w:rsidRPr="00732503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32503">
        <w:rPr>
          <w:rFonts w:eastAsia="Calibri"/>
          <w:sz w:val="24"/>
          <w:szCs w:val="24"/>
        </w:rPr>
        <w:t xml:space="preserve"> </w:t>
      </w:r>
      <w:r w:rsidRPr="00732503">
        <w:rPr>
          <w:sz w:val="24"/>
          <w:szCs w:val="24"/>
        </w:rPr>
        <w:t xml:space="preserve">информационно-образовательной среде </w:t>
      </w:r>
      <w:r w:rsidR="00777B09" w:rsidRPr="00732503">
        <w:rPr>
          <w:sz w:val="24"/>
          <w:szCs w:val="24"/>
        </w:rPr>
        <w:t>Академии</w:t>
      </w:r>
      <w:r w:rsidRPr="00732503">
        <w:rPr>
          <w:sz w:val="24"/>
          <w:szCs w:val="24"/>
        </w:rPr>
        <w:t>. Электронно-библиотечная система</w:t>
      </w:r>
      <w:r w:rsidRPr="00732503">
        <w:rPr>
          <w:rFonts w:eastAsia="Calibri"/>
          <w:sz w:val="24"/>
          <w:szCs w:val="24"/>
        </w:rPr>
        <w:t xml:space="preserve"> </w:t>
      </w:r>
      <w:r w:rsidRPr="00732503">
        <w:rPr>
          <w:sz w:val="24"/>
          <w:szCs w:val="24"/>
        </w:rPr>
        <w:t>(электронная би</w:t>
      </w:r>
      <w:r w:rsidRPr="00732503">
        <w:rPr>
          <w:sz w:val="24"/>
          <w:szCs w:val="24"/>
        </w:rPr>
        <w:t>б</w:t>
      </w:r>
      <w:r w:rsidRPr="0073250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32503">
        <w:rPr>
          <w:sz w:val="24"/>
          <w:szCs w:val="24"/>
        </w:rPr>
        <w:t>ж</w:t>
      </w:r>
      <w:r w:rsidRPr="00732503">
        <w:rPr>
          <w:sz w:val="24"/>
          <w:szCs w:val="24"/>
        </w:rPr>
        <w:t>ность доступа обучающегося из любой точки, в которой имеется</w:t>
      </w:r>
      <w:r w:rsidRPr="00732503">
        <w:rPr>
          <w:rFonts w:eastAsia="Calibri"/>
          <w:sz w:val="24"/>
          <w:szCs w:val="24"/>
        </w:rPr>
        <w:t xml:space="preserve"> </w:t>
      </w:r>
      <w:r w:rsidRPr="00732503">
        <w:rPr>
          <w:sz w:val="24"/>
          <w:szCs w:val="24"/>
        </w:rPr>
        <w:t>доступ к информацио</w:t>
      </w:r>
      <w:r w:rsidRPr="00732503">
        <w:rPr>
          <w:sz w:val="24"/>
          <w:szCs w:val="24"/>
        </w:rPr>
        <w:t>н</w:t>
      </w:r>
      <w:r w:rsidRPr="00732503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32503">
        <w:rPr>
          <w:sz w:val="24"/>
          <w:szCs w:val="24"/>
        </w:rPr>
        <w:t>а</w:t>
      </w:r>
      <w:r w:rsidRPr="00732503">
        <w:rPr>
          <w:sz w:val="24"/>
          <w:szCs w:val="24"/>
        </w:rPr>
        <w:t>низации как на территории</w:t>
      </w:r>
      <w:r w:rsidRPr="00732503">
        <w:rPr>
          <w:rFonts w:eastAsia="Calibri"/>
          <w:sz w:val="24"/>
          <w:szCs w:val="24"/>
        </w:rPr>
        <w:t xml:space="preserve"> </w:t>
      </w:r>
      <w:r w:rsidRPr="00732503">
        <w:rPr>
          <w:sz w:val="24"/>
          <w:szCs w:val="24"/>
        </w:rPr>
        <w:t xml:space="preserve">организации, так и </w:t>
      </w:r>
      <w:proofErr w:type="gramStart"/>
      <w:r w:rsidRPr="00732503">
        <w:rPr>
          <w:sz w:val="24"/>
          <w:szCs w:val="24"/>
        </w:rPr>
        <w:t>вне</w:t>
      </w:r>
      <w:proofErr w:type="gramEnd"/>
      <w:r w:rsidRPr="00732503">
        <w:rPr>
          <w:sz w:val="24"/>
          <w:szCs w:val="24"/>
        </w:rPr>
        <w:t xml:space="preserve"> </w:t>
      </w:r>
      <w:proofErr w:type="gramStart"/>
      <w:r w:rsidRPr="00732503">
        <w:rPr>
          <w:sz w:val="24"/>
          <w:szCs w:val="24"/>
        </w:rPr>
        <w:t>ее</w:t>
      </w:r>
      <w:proofErr w:type="gramEnd"/>
      <w:r w:rsidRPr="00732503">
        <w:rPr>
          <w:sz w:val="24"/>
          <w:szCs w:val="24"/>
        </w:rPr>
        <w:t>.</w:t>
      </w:r>
    </w:p>
    <w:p w:rsidR="007F4B97" w:rsidRPr="0073250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32503">
        <w:rPr>
          <w:sz w:val="24"/>
          <w:szCs w:val="24"/>
        </w:rPr>
        <w:t>Электронная информационно-образовательная среда</w:t>
      </w:r>
      <w:r w:rsidR="005C20F0" w:rsidRPr="00732503">
        <w:rPr>
          <w:sz w:val="24"/>
          <w:szCs w:val="24"/>
        </w:rPr>
        <w:t xml:space="preserve"> </w:t>
      </w:r>
      <w:r w:rsidR="00777B09" w:rsidRPr="00732503">
        <w:rPr>
          <w:sz w:val="24"/>
          <w:szCs w:val="24"/>
        </w:rPr>
        <w:t>Академии</w:t>
      </w:r>
      <w:r w:rsidRPr="00732503">
        <w:rPr>
          <w:sz w:val="24"/>
          <w:szCs w:val="24"/>
        </w:rPr>
        <w:t xml:space="preserve"> обеспечивает:</w:t>
      </w:r>
      <w:r w:rsidRPr="00732503">
        <w:rPr>
          <w:rFonts w:eastAsia="Calibri"/>
          <w:sz w:val="24"/>
          <w:szCs w:val="24"/>
        </w:rPr>
        <w:t xml:space="preserve"> </w:t>
      </w:r>
      <w:r w:rsidRPr="00732503">
        <w:rPr>
          <w:sz w:val="24"/>
          <w:szCs w:val="24"/>
        </w:rPr>
        <w:t>до</w:t>
      </w:r>
      <w:r w:rsidRPr="00732503">
        <w:rPr>
          <w:sz w:val="24"/>
          <w:szCs w:val="24"/>
        </w:rPr>
        <w:t>с</w:t>
      </w:r>
      <w:r w:rsidRPr="00732503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732503">
        <w:rPr>
          <w:rFonts w:eastAsia="Calibri"/>
          <w:sz w:val="24"/>
          <w:szCs w:val="24"/>
        </w:rPr>
        <w:t xml:space="preserve"> </w:t>
      </w:r>
      <w:r w:rsidRPr="0073250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32503">
        <w:rPr>
          <w:rFonts w:eastAsia="Calibri"/>
          <w:sz w:val="24"/>
          <w:szCs w:val="24"/>
        </w:rPr>
        <w:t xml:space="preserve"> </w:t>
      </w:r>
      <w:r w:rsidRPr="00732503">
        <w:rPr>
          <w:sz w:val="24"/>
          <w:szCs w:val="24"/>
        </w:rPr>
        <w:t>указанным в рабочих программах;</w:t>
      </w:r>
      <w:r w:rsidRPr="00732503">
        <w:rPr>
          <w:rFonts w:eastAsia="Calibri"/>
          <w:sz w:val="24"/>
          <w:szCs w:val="24"/>
        </w:rPr>
        <w:t xml:space="preserve"> </w:t>
      </w:r>
      <w:r w:rsidRPr="00732503">
        <w:rPr>
          <w:sz w:val="24"/>
          <w:szCs w:val="24"/>
        </w:rPr>
        <w:t>фиксацию хода образовательного процесса, результатов промеж</w:t>
      </w:r>
      <w:r w:rsidRPr="00732503">
        <w:rPr>
          <w:sz w:val="24"/>
          <w:szCs w:val="24"/>
        </w:rPr>
        <w:t>у</w:t>
      </w:r>
      <w:r w:rsidRPr="00732503">
        <w:rPr>
          <w:sz w:val="24"/>
          <w:szCs w:val="24"/>
        </w:rPr>
        <w:t>точной аттестации</w:t>
      </w:r>
      <w:r w:rsidRPr="00732503">
        <w:rPr>
          <w:rFonts w:eastAsia="Calibri"/>
          <w:sz w:val="24"/>
          <w:szCs w:val="24"/>
        </w:rPr>
        <w:t xml:space="preserve"> </w:t>
      </w:r>
      <w:r w:rsidRPr="00732503">
        <w:rPr>
          <w:sz w:val="24"/>
          <w:szCs w:val="24"/>
        </w:rPr>
        <w:t>и результатов освоения основной образовательной программы;</w:t>
      </w:r>
      <w:r w:rsidRPr="00732503">
        <w:rPr>
          <w:rFonts w:eastAsia="Calibri"/>
          <w:sz w:val="24"/>
          <w:szCs w:val="24"/>
        </w:rPr>
        <w:t xml:space="preserve"> </w:t>
      </w:r>
      <w:r w:rsidRPr="00732503">
        <w:rPr>
          <w:sz w:val="24"/>
          <w:szCs w:val="24"/>
        </w:rPr>
        <w:t>пров</w:t>
      </w:r>
      <w:r w:rsidRPr="00732503">
        <w:rPr>
          <w:sz w:val="24"/>
          <w:szCs w:val="24"/>
        </w:rPr>
        <w:t>е</w:t>
      </w:r>
      <w:r w:rsidRPr="00732503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732503">
        <w:rPr>
          <w:rFonts w:eastAsia="Calibri"/>
          <w:sz w:val="24"/>
          <w:szCs w:val="24"/>
        </w:rPr>
        <w:t xml:space="preserve"> </w:t>
      </w:r>
      <w:r w:rsidRPr="0073250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32503">
        <w:rPr>
          <w:rFonts w:eastAsia="Calibri"/>
          <w:sz w:val="24"/>
          <w:szCs w:val="24"/>
        </w:rPr>
        <w:t xml:space="preserve"> </w:t>
      </w:r>
      <w:r w:rsidRPr="00732503">
        <w:rPr>
          <w:sz w:val="24"/>
          <w:szCs w:val="24"/>
        </w:rPr>
        <w:t>образовательных технологий;</w:t>
      </w:r>
      <w:proofErr w:type="gramEnd"/>
      <w:r w:rsidRPr="00732503">
        <w:rPr>
          <w:rFonts w:eastAsia="Calibri"/>
          <w:sz w:val="24"/>
          <w:szCs w:val="24"/>
        </w:rPr>
        <w:t xml:space="preserve"> </w:t>
      </w:r>
      <w:r w:rsidRPr="00732503">
        <w:rPr>
          <w:sz w:val="24"/>
          <w:szCs w:val="24"/>
        </w:rPr>
        <w:t xml:space="preserve">формирование электронного </w:t>
      </w:r>
      <w:proofErr w:type="spellStart"/>
      <w:r w:rsidRPr="00732503">
        <w:rPr>
          <w:sz w:val="24"/>
          <w:szCs w:val="24"/>
        </w:rPr>
        <w:t>портфолио</w:t>
      </w:r>
      <w:proofErr w:type="spellEnd"/>
      <w:r w:rsidRPr="00732503">
        <w:rPr>
          <w:sz w:val="24"/>
          <w:szCs w:val="24"/>
        </w:rPr>
        <w:t xml:space="preserve"> обучающегося, в том числе сохран</w:t>
      </w:r>
      <w:r w:rsidRPr="00732503">
        <w:rPr>
          <w:sz w:val="24"/>
          <w:szCs w:val="24"/>
        </w:rPr>
        <w:t>е</w:t>
      </w:r>
      <w:r w:rsidRPr="00732503">
        <w:rPr>
          <w:sz w:val="24"/>
          <w:szCs w:val="24"/>
        </w:rPr>
        <w:t>ние</w:t>
      </w:r>
      <w:r w:rsidRPr="00732503">
        <w:rPr>
          <w:rFonts w:eastAsia="Calibri"/>
          <w:sz w:val="24"/>
          <w:szCs w:val="24"/>
        </w:rPr>
        <w:t xml:space="preserve"> </w:t>
      </w:r>
      <w:r w:rsidRPr="0073250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32503">
        <w:rPr>
          <w:rFonts w:eastAsia="Calibri"/>
          <w:sz w:val="24"/>
          <w:szCs w:val="24"/>
        </w:rPr>
        <w:t xml:space="preserve"> </w:t>
      </w:r>
      <w:r w:rsidRPr="00732503">
        <w:rPr>
          <w:sz w:val="24"/>
          <w:szCs w:val="24"/>
        </w:rPr>
        <w:t>образовательного процесса;</w:t>
      </w:r>
      <w:r w:rsidRPr="00732503">
        <w:rPr>
          <w:rFonts w:eastAsia="Calibri"/>
          <w:sz w:val="24"/>
          <w:szCs w:val="24"/>
        </w:rPr>
        <w:t xml:space="preserve"> </w:t>
      </w:r>
      <w:r w:rsidRPr="00732503">
        <w:rPr>
          <w:sz w:val="24"/>
          <w:szCs w:val="24"/>
        </w:rPr>
        <w:t>взаимодействие между участниками образовательного пр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цесса, в том числе</w:t>
      </w:r>
      <w:r w:rsidRPr="00732503">
        <w:rPr>
          <w:rFonts w:eastAsia="Calibri"/>
          <w:sz w:val="24"/>
          <w:szCs w:val="24"/>
        </w:rPr>
        <w:t xml:space="preserve"> </w:t>
      </w:r>
      <w:r w:rsidRPr="0073250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32503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732503" w:rsidRDefault="006071E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32503">
        <w:rPr>
          <w:rFonts w:eastAsia="Calibri"/>
          <w:b/>
          <w:sz w:val="24"/>
          <w:szCs w:val="24"/>
          <w:lang w:eastAsia="en-US"/>
        </w:rPr>
        <w:t>9</w:t>
      </w:r>
      <w:r w:rsidR="00EE165B" w:rsidRPr="00732503">
        <w:rPr>
          <w:rFonts w:eastAsia="Calibri"/>
          <w:b/>
          <w:sz w:val="24"/>
          <w:szCs w:val="24"/>
          <w:lang w:eastAsia="en-US"/>
        </w:rPr>
        <w:t>.</w:t>
      </w:r>
      <w:r w:rsidR="009528CA" w:rsidRPr="00732503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732503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32503">
        <w:rPr>
          <w:rFonts w:eastAsia="Calibri"/>
          <w:b/>
          <w:sz w:val="24"/>
          <w:szCs w:val="24"/>
          <w:lang w:eastAsia="en-US"/>
        </w:rPr>
        <w:t>обу</w:t>
      </w:r>
      <w:r w:rsidR="009528CA" w:rsidRPr="00732503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732503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Для того чтобы успешно о</w:t>
      </w:r>
      <w:r w:rsidR="004E4DB2" w:rsidRPr="00732503">
        <w:rPr>
          <w:sz w:val="24"/>
          <w:szCs w:val="24"/>
        </w:rPr>
        <w:t xml:space="preserve">своить </w:t>
      </w:r>
      <w:r w:rsidRPr="00732503">
        <w:rPr>
          <w:sz w:val="24"/>
          <w:szCs w:val="24"/>
        </w:rPr>
        <w:t>дисциплин</w:t>
      </w:r>
      <w:r w:rsidR="004E4DB2" w:rsidRPr="00732503">
        <w:rPr>
          <w:sz w:val="24"/>
          <w:szCs w:val="24"/>
        </w:rPr>
        <w:t>у</w:t>
      </w:r>
      <w:r w:rsidRPr="00732503">
        <w:rPr>
          <w:sz w:val="24"/>
          <w:szCs w:val="24"/>
        </w:rPr>
        <w:t xml:space="preserve"> </w:t>
      </w:r>
      <w:r w:rsidR="009528CA" w:rsidRPr="00732503">
        <w:rPr>
          <w:b/>
          <w:bCs/>
          <w:sz w:val="24"/>
          <w:szCs w:val="24"/>
        </w:rPr>
        <w:t>«</w:t>
      </w:r>
      <w:r w:rsidR="00B9405B" w:rsidRPr="00732503">
        <w:rPr>
          <w:b/>
          <w:bCs/>
          <w:sz w:val="24"/>
          <w:szCs w:val="24"/>
        </w:rPr>
        <w:t>Налоги и налогообложение</w:t>
      </w:r>
      <w:r w:rsidR="009528CA" w:rsidRPr="00732503">
        <w:rPr>
          <w:b/>
          <w:bCs/>
          <w:sz w:val="24"/>
          <w:szCs w:val="24"/>
        </w:rPr>
        <w:t>»</w:t>
      </w:r>
      <w:r w:rsidRPr="00732503">
        <w:rPr>
          <w:bCs/>
          <w:sz w:val="24"/>
          <w:szCs w:val="24"/>
        </w:rPr>
        <w:t xml:space="preserve"> </w:t>
      </w:r>
      <w:r w:rsidRPr="00732503">
        <w:rPr>
          <w:sz w:val="24"/>
          <w:szCs w:val="24"/>
        </w:rPr>
        <w:t>об</w:t>
      </w:r>
      <w:r w:rsidRPr="00732503">
        <w:rPr>
          <w:sz w:val="24"/>
          <w:szCs w:val="24"/>
        </w:rPr>
        <w:t>у</w:t>
      </w:r>
      <w:r w:rsidRPr="00732503">
        <w:rPr>
          <w:sz w:val="24"/>
          <w:szCs w:val="24"/>
        </w:rPr>
        <w:t xml:space="preserve">чающиеся должны выполнить следующие </w:t>
      </w:r>
      <w:r w:rsidR="004E4DB2" w:rsidRPr="00732503">
        <w:rPr>
          <w:sz w:val="24"/>
          <w:szCs w:val="24"/>
        </w:rPr>
        <w:t xml:space="preserve">методические </w:t>
      </w:r>
      <w:r w:rsidRPr="00732503">
        <w:rPr>
          <w:sz w:val="24"/>
          <w:szCs w:val="24"/>
        </w:rPr>
        <w:t>указания</w:t>
      </w:r>
      <w:r w:rsidR="004E4DB2" w:rsidRPr="00732503">
        <w:rPr>
          <w:sz w:val="24"/>
          <w:szCs w:val="24"/>
        </w:rPr>
        <w:t>.</w:t>
      </w:r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 xml:space="preserve">Методические указания для </w:t>
      </w:r>
      <w:proofErr w:type="gramStart"/>
      <w:r w:rsidRPr="00732503">
        <w:rPr>
          <w:sz w:val="24"/>
          <w:szCs w:val="24"/>
        </w:rPr>
        <w:t>обучающихся</w:t>
      </w:r>
      <w:proofErr w:type="gramEnd"/>
      <w:r w:rsidRPr="00732503">
        <w:rPr>
          <w:sz w:val="24"/>
          <w:szCs w:val="24"/>
        </w:rPr>
        <w:t xml:space="preserve"> по освоению дисциплины для подгото</w:t>
      </w:r>
      <w:r w:rsidRPr="00732503">
        <w:rPr>
          <w:sz w:val="24"/>
          <w:szCs w:val="24"/>
        </w:rPr>
        <w:t>в</w:t>
      </w:r>
      <w:r w:rsidRPr="00732503">
        <w:rPr>
          <w:sz w:val="24"/>
          <w:szCs w:val="24"/>
        </w:rPr>
        <w:t xml:space="preserve">ки к занятиям </w:t>
      </w:r>
      <w:r w:rsidRPr="00732503">
        <w:rPr>
          <w:b/>
          <w:sz w:val="24"/>
          <w:szCs w:val="24"/>
        </w:rPr>
        <w:t>лекционного типа</w:t>
      </w:r>
      <w:r w:rsidRPr="00732503">
        <w:rPr>
          <w:sz w:val="24"/>
          <w:szCs w:val="24"/>
        </w:rPr>
        <w:t>:</w:t>
      </w:r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732503">
        <w:rPr>
          <w:sz w:val="24"/>
          <w:szCs w:val="24"/>
        </w:rPr>
        <w:t>а</w:t>
      </w:r>
      <w:r w:rsidRPr="00732503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32503">
        <w:rPr>
          <w:sz w:val="24"/>
          <w:szCs w:val="24"/>
        </w:rPr>
        <w:t>а</w:t>
      </w:r>
      <w:r w:rsidRPr="00732503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32503">
        <w:rPr>
          <w:sz w:val="24"/>
          <w:szCs w:val="24"/>
        </w:rPr>
        <w:t>т</w:t>
      </w:r>
      <w:r w:rsidRPr="00732503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32503" w:rsidRDefault="007F4B97" w:rsidP="00A76E53">
      <w:pPr>
        <w:ind w:firstLine="709"/>
        <w:jc w:val="both"/>
        <w:rPr>
          <w:b/>
          <w:sz w:val="24"/>
          <w:szCs w:val="24"/>
        </w:rPr>
      </w:pPr>
      <w:r w:rsidRPr="00732503">
        <w:rPr>
          <w:sz w:val="24"/>
          <w:szCs w:val="24"/>
        </w:rPr>
        <w:t xml:space="preserve"> Методические указания для </w:t>
      </w:r>
      <w:proofErr w:type="gramStart"/>
      <w:r w:rsidRPr="00732503">
        <w:rPr>
          <w:sz w:val="24"/>
          <w:szCs w:val="24"/>
        </w:rPr>
        <w:t>обучающихся</w:t>
      </w:r>
      <w:proofErr w:type="gramEnd"/>
      <w:r w:rsidRPr="00732503">
        <w:rPr>
          <w:sz w:val="24"/>
          <w:szCs w:val="24"/>
        </w:rPr>
        <w:t xml:space="preserve"> по освоению дисциплины для подгото</w:t>
      </w:r>
      <w:r w:rsidRPr="00732503">
        <w:rPr>
          <w:sz w:val="24"/>
          <w:szCs w:val="24"/>
        </w:rPr>
        <w:t>в</w:t>
      </w:r>
      <w:r w:rsidRPr="00732503">
        <w:rPr>
          <w:sz w:val="24"/>
          <w:szCs w:val="24"/>
        </w:rPr>
        <w:t xml:space="preserve">ки к занятиям </w:t>
      </w:r>
      <w:r w:rsidRPr="00732503">
        <w:rPr>
          <w:b/>
          <w:sz w:val="24"/>
          <w:szCs w:val="24"/>
        </w:rPr>
        <w:t xml:space="preserve">семинарского типа: </w:t>
      </w:r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32503">
        <w:rPr>
          <w:sz w:val="24"/>
          <w:szCs w:val="24"/>
        </w:rPr>
        <w:t>организацио</w:t>
      </w:r>
      <w:r w:rsidRPr="00732503">
        <w:rPr>
          <w:sz w:val="24"/>
          <w:szCs w:val="24"/>
        </w:rPr>
        <w:t>н</w:t>
      </w:r>
      <w:r w:rsidRPr="00732503">
        <w:rPr>
          <w:sz w:val="24"/>
          <w:szCs w:val="24"/>
        </w:rPr>
        <w:t>ный</w:t>
      </w:r>
      <w:proofErr w:type="gramEnd"/>
      <w:r w:rsidRPr="00732503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32503">
        <w:rPr>
          <w:sz w:val="24"/>
          <w:szCs w:val="24"/>
        </w:rPr>
        <w:t>а</w:t>
      </w:r>
      <w:r w:rsidRPr="00732503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32503">
        <w:rPr>
          <w:sz w:val="24"/>
          <w:szCs w:val="24"/>
        </w:rPr>
        <w:t>я</w:t>
      </w:r>
      <w:r w:rsidRPr="00732503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32503">
        <w:rPr>
          <w:sz w:val="24"/>
          <w:szCs w:val="24"/>
        </w:rPr>
        <w:t>и</w:t>
      </w:r>
      <w:r w:rsidRPr="00732503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32503">
        <w:rPr>
          <w:sz w:val="24"/>
          <w:szCs w:val="24"/>
        </w:rPr>
        <w:t>н</w:t>
      </w:r>
      <w:r w:rsidRPr="00732503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32503">
        <w:rPr>
          <w:sz w:val="24"/>
          <w:szCs w:val="24"/>
        </w:rPr>
        <w:t>а</w:t>
      </w:r>
      <w:r w:rsidRPr="00732503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32503">
        <w:rPr>
          <w:sz w:val="24"/>
          <w:szCs w:val="24"/>
        </w:rPr>
        <w:t>в</w:t>
      </w:r>
      <w:r w:rsidRPr="00732503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32503">
        <w:rPr>
          <w:sz w:val="24"/>
          <w:szCs w:val="24"/>
        </w:rPr>
        <w:t>а</w:t>
      </w:r>
      <w:r w:rsidRPr="00732503">
        <w:rPr>
          <w:sz w:val="24"/>
          <w:szCs w:val="24"/>
        </w:rPr>
        <w:lastRenderedPageBreak/>
        <w:t>на (конспекта) по изучаемому материалу (вопросу). Это позволяет составить концентр</w:t>
      </w:r>
      <w:r w:rsidRPr="00732503">
        <w:rPr>
          <w:sz w:val="24"/>
          <w:szCs w:val="24"/>
        </w:rPr>
        <w:t>и</w:t>
      </w:r>
      <w:r w:rsidRPr="00732503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32503">
        <w:rPr>
          <w:sz w:val="24"/>
          <w:szCs w:val="24"/>
        </w:rPr>
        <w:t>т</w:t>
      </w:r>
      <w:r w:rsidRPr="00732503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32503">
        <w:rPr>
          <w:sz w:val="24"/>
          <w:szCs w:val="24"/>
        </w:rPr>
        <w:t>т</w:t>
      </w:r>
      <w:r w:rsidRPr="00732503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32503">
        <w:rPr>
          <w:sz w:val="24"/>
          <w:szCs w:val="24"/>
        </w:rPr>
        <w:t>б</w:t>
      </w:r>
      <w:r w:rsidRPr="00732503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32503" w:rsidRDefault="007F4B97" w:rsidP="00A76E53">
      <w:pPr>
        <w:ind w:firstLine="709"/>
        <w:jc w:val="both"/>
        <w:rPr>
          <w:b/>
          <w:sz w:val="24"/>
          <w:szCs w:val="24"/>
        </w:rPr>
      </w:pPr>
      <w:r w:rsidRPr="00732503">
        <w:rPr>
          <w:sz w:val="24"/>
          <w:szCs w:val="24"/>
        </w:rPr>
        <w:t xml:space="preserve">Методические указания для </w:t>
      </w:r>
      <w:proofErr w:type="gramStart"/>
      <w:r w:rsidRPr="00732503">
        <w:rPr>
          <w:sz w:val="24"/>
          <w:szCs w:val="24"/>
        </w:rPr>
        <w:t>обучающихся</w:t>
      </w:r>
      <w:proofErr w:type="gramEnd"/>
      <w:r w:rsidRPr="00732503">
        <w:rPr>
          <w:sz w:val="24"/>
          <w:szCs w:val="24"/>
        </w:rPr>
        <w:t xml:space="preserve"> по освоению дисциплины для </w:t>
      </w:r>
      <w:r w:rsidRPr="00732503">
        <w:rPr>
          <w:b/>
          <w:sz w:val="24"/>
          <w:szCs w:val="24"/>
        </w:rPr>
        <w:t>самосто</w:t>
      </w:r>
      <w:r w:rsidRPr="00732503">
        <w:rPr>
          <w:b/>
          <w:sz w:val="24"/>
          <w:szCs w:val="24"/>
        </w:rPr>
        <w:t>я</w:t>
      </w:r>
      <w:r w:rsidRPr="00732503">
        <w:rPr>
          <w:b/>
          <w:sz w:val="24"/>
          <w:szCs w:val="24"/>
        </w:rPr>
        <w:t>тельной работы:</w:t>
      </w:r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732503">
        <w:rPr>
          <w:sz w:val="24"/>
          <w:szCs w:val="24"/>
        </w:rPr>
        <w:t>б</w:t>
      </w:r>
      <w:r w:rsidRPr="00732503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32503">
        <w:rPr>
          <w:sz w:val="24"/>
          <w:szCs w:val="24"/>
        </w:rPr>
        <w:t>Самостоятел</w:t>
      </w:r>
      <w:r w:rsidRPr="00732503">
        <w:rPr>
          <w:sz w:val="24"/>
          <w:szCs w:val="24"/>
        </w:rPr>
        <w:t>ь</w:t>
      </w:r>
      <w:r w:rsidRPr="00732503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32503">
        <w:rPr>
          <w:sz w:val="24"/>
          <w:szCs w:val="24"/>
        </w:rPr>
        <w:t>е</w:t>
      </w:r>
      <w:r w:rsidRPr="00732503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32503">
        <w:rPr>
          <w:sz w:val="24"/>
          <w:szCs w:val="24"/>
        </w:rPr>
        <w:t>и</w:t>
      </w:r>
      <w:r w:rsidRPr="00732503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32503">
        <w:rPr>
          <w:sz w:val="24"/>
          <w:szCs w:val="24"/>
        </w:rPr>
        <w:t xml:space="preserve"> − </w:t>
      </w:r>
      <w:proofErr w:type="gramStart"/>
      <w:r w:rsidRPr="00732503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32503">
        <w:rPr>
          <w:sz w:val="24"/>
          <w:szCs w:val="24"/>
        </w:rPr>
        <w:t>д</w:t>
      </w:r>
      <w:r w:rsidRPr="00732503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32503">
        <w:rPr>
          <w:sz w:val="24"/>
          <w:szCs w:val="24"/>
        </w:rPr>
        <w:t>е</w:t>
      </w:r>
      <w:r w:rsidRPr="00732503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32503">
        <w:rPr>
          <w:sz w:val="24"/>
          <w:szCs w:val="24"/>
        </w:rPr>
        <w:t>е</w:t>
      </w:r>
      <w:r w:rsidRPr="00732503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32503">
        <w:rPr>
          <w:sz w:val="24"/>
          <w:szCs w:val="24"/>
        </w:rPr>
        <w:t>е</w:t>
      </w:r>
      <w:r w:rsidRPr="00732503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732503">
        <w:rPr>
          <w:sz w:val="24"/>
          <w:szCs w:val="24"/>
        </w:rPr>
        <w:t>е</w:t>
      </w:r>
      <w:r w:rsidRPr="00732503">
        <w:rPr>
          <w:sz w:val="24"/>
          <w:szCs w:val="24"/>
        </w:rPr>
        <w:t xml:space="preserve">матичный, гипотетический </w:t>
      </w:r>
      <w:proofErr w:type="gramStart"/>
      <w:r w:rsidRPr="00732503">
        <w:rPr>
          <w:sz w:val="24"/>
          <w:szCs w:val="24"/>
        </w:rPr>
        <w:t>характер</w:t>
      </w:r>
      <w:proofErr w:type="gramEnd"/>
      <w:r w:rsidRPr="00732503">
        <w:rPr>
          <w:sz w:val="24"/>
          <w:szCs w:val="24"/>
        </w:rPr>
        <w:t xml:space="preserve"> и уловить скрытые вопросы.</w:t>
      </w:r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732503">
        <w:rPr>
          <w:sz w:val="24"/>
          <w:szCs w:val="24"/>
        </w:rPr>
        <w:t>ч</w:t>
      </w:r>
      <w:r w:rsidRPr="00732503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32503">
        <w:rPr>
          <w:sz w:val="24"/>
          <w:szCs w:val="24"/>
        </w:rPr>
        <w:t>и</w:t>
      </w:r>
      <w:r w:rsidRPr="00732503">
        <w:rPr>
          <w:sz w:val="24"/>
          <w:szCs w:val="24"/>
        </w:rPr>
        <w:t>большей убедительности той или иной позиции.</w:t>
      </w:r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lastRenderedPageBreak/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32503">
        <w:rPr>
          <w:sz w:val="24"/>
          <w:szCs w:val="24"/>
        </w:rPr>
        <w:t>е</w:t>
      </w:r>
      <w:r w:rsidRPr="00732503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32503">
        <w:rPr>
          <w:sz w:val="24"/>
          <w:szCs w:val="24"/>
        </w:rPr>
        <w:t>и</w:t>
      </w:r>
      <w:r w:rsidRPr="00732503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Следующим этапом работы</w:t>
      </w:r>
      <w:r w:rsidRPr="00732503">
        <w:rPr>
          <w:b/>
          <w:bCs/>
          <w:sz w:val="24"/>
          <w:szCs w:val="24"/>
        </w:rPr>
        <w:t xml:space="preserve"> </w:t>
      </w:r>
      <w:r w:rsidRPr="00732503">
        <w:rPr>
          <w:sz w:val="24"/>
          <w:szCs w:val="24"/>
        </w:rPr>
        <w:t>с литературными источниками является создание ко</w:t>
      </w:r>
      <w:r w:rsidRPr="00732503">
        <w:rPr>
          <w:sz w:val="24"/>
          <w:szCs w:val="24"/>
        </w:rPr>
        <w:t>н</w:t>
      </w:r>
      <w:r w:rsidRPr="00732503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32503">
        <w:rPr>
          <w:sz w:val="24"/>
          <w:szCs w:val="24"/>
        </w:rPr>
        <w:t>ь</w:t>
      </w:r>
      <w:r w:rsidRPr="00732503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32503" w:rsidRDefault="007F4B97" w:rsidP="00337E7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2503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32503">
        <w:rPr>
          <w:rFonts w:eastAsia="Calibri"/>
          <w:sz w:val="24"/>
          <w:szCs w:val="24"/>
          <w:lang w:eastAsia="en-US"/>
        </w:rPr>
        <w:t>о</w:t>
      </w:r>
      <w:r w:rsidRPr="00732503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32503" w:rsidRDefault="007F4B97" w:rsidP="00337E7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2503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32503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732503">
        <w:rPr>
          <w:rFonts w:eastAsia="Calibri"/>
          <w:sz w:val="24"/>
          <w:szCs w:val="24"/>
          <w:lang w:eastAsia="en-US"/>
        </w:rPr>
        <w:t xml:space="preserve"> и прочита</w:t>
      </w:r>
      <w:r w:rsidRPr="00732503">
        <w:rPr>
          <w:rFonts w:eastAsia="Calibri"/>
          <w:sz w:val="24"/>
          <w:szCs w:val="24"/>
          <w:lang w:eastAsia="en-US"/>
        </w:rPr>
        <w:t>н</w:t>
      </w:r>
      <w:r w:rsidRPr="00732503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732503" w:rsidRDefault="007F4B97" w:rsidP="00337E7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250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32503" w:rsidRDefault="007F4B97" w:rsidP="00337E7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250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32503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732503" w:rsidRDefault="007F4B97" w:rsidP="00337E7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2503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32503">
        <w:rPr>
          <w:rFonts w:eastAsia="Calibri"/>
          <w:sz w:val="24"/>
          <w:szCs w:val="24"/>
          <w:lang w:eastAsia="en-US"/>
        </w:rPr>
        <w:t>т</w:t>
      </w:r>
      <w:r w:rsidRPr="00732503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732503" w:rsidRDefault="007F4B97" w:rsidP="00337E7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250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32503" w:rsidRDefault="007F4B97" w:rsidP="00337E7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250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32503" w:rsidRDefault="007F4B97" w:rsidP="00337E7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250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32503">
        <w:rPr>
          <w:rFonts w:eastAsia="Calibri"/>
          <w:sz w:val="24"/>
          <w:szCs w:val="24"/>
          <w:lang w:eastAsia="en-US"/>
        </w:rPr>
        <w:t>е</w:t>
      </w:r>
      <w:r w:rsidRPr="00732503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  <w:r w:rsidRPr="00732503">
        <w:rPr>
          <w:b/>
          <w:bCs/>
          <w:sz w:val="24"/>
          <w:szCs w:val="24"/>
        </w:rPr>
        <w:t>Подготовка к промежуточной аттестации</w:t>
      </w:r>
      <w:r w:rsidRPr="00732503">
        <w:rPr>
          <w:bCs/>
          <w:sz w:val="24"/>
          <w:szCs w:val="24"/>
        </w:rPr>
        <w:t>:</w:t>
      </w:r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732503">
        <w:rPr>
          <w:sz w:val="24"/>
          <w:szCs w:val="24"/>
        </w:rPr>
        <w:t>о</w:t>
      </w:r>
      <w:r w:rsidRPr="00732503">
        <w:rPr>
          <w:sz w:val="24"/>
          <w:szCs w:val="24"/>
        </w:rPr>
        <w:t>дятся сведения, необходимые для ответа на них;</w:t>
      </w:r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- внимательно прочитать рекомендованную литературу;</w:t>
      </w:r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32503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732503" w:rsidRDefault="006071E0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32503">
        <w:rPr>
          <w:rFonts w:eastAsia="Calibri"/>
          <w:b/>
          <w:sz w:val="24"/>
          <w:szCs w:val="24"/>
          <w:lang w:eastAsia="en-US"/>
        </w:rPr>
        <w:t>10</w:t>
      </w:r>
      <w:r w:rsidR="000875BF" w:rsidRPr="00732503">
        <w:rPr>
          <w:rFonts w:eastAsia="Calibri"/>
          <w:b/>
          <w:sz w:val="24"/>
          <w:szCs w:val="24"/>
          <w:lang w:eastAsia="en-US"/>
        </w:rPr>
        <w:t>.</w:t>
      </w:r>
      <w:r w:rsidR="009528CA" w:rsidRPr="00732503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32503">
        <w:rPr>
          <w:rFonts w:eastAsia="Calibri"/>
          <w:b/>
          <w:sz w:val="24"/>
          <w:szCs w:val="24"/>
          <w:lang w:eastAsia="en-US"/>
        </w:rPr>
        <w:t>е</w:t>
      </w:r>
      <w:r w:rsidR="009528CA" w:rsidRPr="00732503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3250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32503">
        <w:rPr>
          <w:sz w:val="24"/>
          <w:szCs w:val="24"/>
        </w:rPr>
        <w:t>Microsoft</w:t>
      </w:r>
      <w:proofErr w:type="spellEnd"/>
      <w:r w:rsidRPr="00732503">
        <w:rPr>
          <w:sz w:val="24"/>
          <w:szCs w:val="24"/>
        </w:rPr>
        <w:t xml:space="preserve"> </w:t>
      </w:r>
      <w:proofErr w:type="spellStart"/>
      <w:r w:rsidRPr="00732503">
        <w:rPr>
          <w:sz w:val="24"/>
          <w:szCs w:val="24"/>
        </w:rPr>
        <w:t>Power</w:t>
      </w:r>
      <w:proofErr w:type="spellEnd"/>
      <w:r w:rsidRPr="00732503">
        <w:rPr>
          <w:sz w:val="24"/>
          <w:szCs w:val="24"/>
        </w:rPr>
        <w:t xml:space="preserve"> </w:t>
      </w:r>
      <w:proofErr w:type="spellStart"/>
      <w:r w:rsidRPr="00732503">
        <w:rPr>
          <w:sz w:val="24"/>
          <w:szCs w:val="24"/>
        </w:rPr>
        <w:t>Point</w:t>
      </w:r>
      <w:proofErr w:type="spellEnd"/>
      <w:r w:rsidRPr="00732503">
        <w:rPr>
          <w:sz w:val="24"/>
          <w:szCs w:val="24"/>
        </w:rPr>
        <w:t>, видеоматериалов, слайдов.</w:t>
      </w:r>
    </w:p>
    <w:p w:rsidR="00A275E4" w:rsidRPr="0073250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32503">
        <w:rPr>
          <w:sz w:val="24"/>
          <w:szCs w:val="24"/>
        </w:rPr>
        <w:t xml:space="preserve"> </w:t>
      </w:r>
      <w:r w:rsidRPr="00732503">
        <w:rPr>
          <w:sz w:val="24"/>
          <w:szCs w:val="24"/>
        </w:rPr>
        <w:t>самостоятельной работы.</w:t>
      </w:r>
    </w:p>
    <w:p w:rsidR="00CF2B2F" w:rsidRPr="0073250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32503">
        <w:rPr>
          <w:sz w:val="24"/>
          <w:szCs w:val="24"/>
        </w:rPr>
        <w:t>Moodle</w:t>
      </w:r>
      <w:proofErr w:type="spellEnd"/>
      <w:r w:rsidRPr="00732503">
        <w:rPr>
          <w:sz w:val="24"/>
          <w:szCs w:val="24"/>
        </w:rPr>
        <w:t>, обеспечивает:</w:t>
      </w:r>
    </w:p>
    <w:p w:rsidR="00CF2B2F" w:rsidRPr="0073250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•</w:t>
      </w:r>
      <w:r w:rsidRPr="0073250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32503">
        <w:rPr>
          <w:sz w:val="24"/>
          <w:szCs w:val="24"/>
        </w:rPr>
        <w:t>к</w:t>
      </w:r>
      <w:r w:rsidRPr="00732503">
        <w:rPr>
          <w:sz w:val="24"/>
          <w:szCs w:val="24"/>
        </w:rPr>
        <w:t>тик, к изданиям эл</w:t>
      </w:r>
      <w:r w:rsidR="0096530E" w:rsidRPr="00732503">
        <w:rPr>
          <w:sz w:val="24"/>
          <w:szCs w:val="24"/>
        </w:rPr>
        <w:t>ектронных библиотечных систем (</w:t>
      </w:r>
      <w:r w:rsidRPr="00732503">
        <w:rPr>
          <w:sz w:val="24"/>
          <w:szCs w:val="24"/>
        </w:rPr>
        <w:t xml:space="preserve">ЭБС </w:t>
      </w:r>
      <w:proofErr w:type="spellStart"/>
      <w:r w:rsidRPr="00732503">
        <w:rPr>
          <w:sz w:val="24"/>
          <w:szCs w:val="24"/>
        </w:rPr>
        <w:t>IPRBooks</w:t>
      </w:r>
      <w:proofErr w:type="spellEnd"/>
      <w:r w:rsidR="00951F6B" w:rsidRPr="00732503">
        <w:rPr>
          <w:sz w:val="24"/>
          <w:szCs w:val="24"/>
        </w:rPr>
        <w:t xml:space="preserve">, ЭБС </w:t>
      </w:r>
      <w:proofErr w:type="spellStart"/>
      <w:r w:rsidR="00951F6B" w:rsidRPr="00732503">
        <w:rPr>
          <w:sz w:val="24"/>
          <w:szCs w:val="24"/>
        </w:rPr>
        <w:t>Юрайт</w:t>
      </w:r>
      <w:proofErr w:type="spellEnd"/>
      <w:r w:rsidRPr="00732503">
        <w:rPr>
          <w:sz w:val="24"/>
          <w:szCs w:val="24"/>
        </w:rPr>
        <w:t>) и эле</w:t>
      </w:r>
      <w:r w:rsidRPr="00732503">
        <w:rPr>
          <w:sz w:val="24"/>
          <w:szCs w:val="24"/>
        </w:rPr>
        <w:t>к</w:t>
      </w:r>
      <w:r w:rsidRPr="0073250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3250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•</w:t>
      </w:r>
      <w:r w:rsidRPr="0073250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32503">
        <w:rPr>
          <w:sz w:val="24"/>
          <w:szCs w:val="24"/>
        </w:rPr>
        <w:t>т</w:t>
      </w:r>
      <w:r w:rsidRPr="00732503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32503">
        <w:rPr>
          <w:sz w:val="24"/>
          <w:szCs w:val="24"/>
        </w:rPr>
        <w:t>бакалавриата</w:t>
      </w:r>
      <w:proofErr w:type="spellEnd"/>
      <w:r w:rsidRPr="00732503">
        <w:rPr>
          <w:sz w:val="24"/>
          <w:szCs w:val="24"/>
        </w:rPr>
        <w:t>;</w:t>
      </w:r>
    </w:p>
    <w:p w:rsidR="00CF2B2F" w:rsidRPr="0073250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•</w:t>
      </w:r>
      <w:r w:rsidRPr="0073250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32503">
        <w:rPr>
          <w:sz w:val="24"/>
          <w:szCs w:val="24"/>
        </w:rPr>
        <w:t>н</w:t>
      </w:r>
      <w:r w:rsidRPr="00732503">
        <w:rPr>
          <w:sz w:val="24"/>
          <w:szCs w:val="24"/>
        </w:rPr>
        <w:t>ных образовательных технологий;</w:t>
      </w:r>
    </w:p>
    <w:p w:rsidR="00CF2B2F" w:rsidRPr="0073250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lastRenderedPageBreak/>
        <w:t>•</w:t>
      </w:r>
      <w:r w:rsidRPr="00732503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32503">
        <w:rPr>
          <w:sz w:val="24"/>
          <w:szCs w:val="24"/>
        </w:rPr>
        <w:t>портфолио</w:t>
      </w:r>
      <w:proofErr w:type="spellEnd"/>
      <w:r w:rsidRPr="00732503">
        <w:rPr>
          <w:sz w:val="24"/>
          <w:szCs w:val="24"/>
        </w:rPr>
        <w:t xml:space="preserve"> обучающегося, в том числе сохр</w:t>
      </w:r>
      <w:r w:rsidRPr="00732503">
        <w:rPr>
          <w:sz w:val="24"/>
          <w:szCs w:val="24"/>
        </w:rPr>
        <w:t>а</w:t>
      </w:r>
      <w:r w:rsidRPr="0073250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32503">
        <w:rPr>
          <w:sz w:val="24"/>
          <w:szCs w:val="24"/>
        </w:rPr>
        <w:t>и</w:t>
      </w:r>
      <w:r w:rsidRPr="00732503">
        <w:rPr>
          <w:sz w:val="24"/>
          <w:szCs w:val="24"/>
        </w:rPr>
        <w:t>ков образовательного процесса;</w:t>
      </w:r>
    </w:p>
    <w:p w:rsidR="00CF2B2F" w:rsidRPr="0073250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•</w:t>
      </w:r>
      <w:r w:rsidRPr="0073250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32503">
        <w:rPr>
          <w:sz w:val="24"/>
          <w:szCs w:val="24"/>
        </w:rPr>
        <w:t>заимодействие посредством сети «Интернет».</w:t>
      </w:r>
    </w:p>
    <w:p w:rsidR="00CF2B2F" w:rsidRPr="0073250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32503">
        <w:rPr>
          <w:sz w:val="24"/>
          <w:szCs w:val="24"/>
        </w:rPr>
        <w:t>е</w:t>
      </w:r>
      <w:r w:rsidRPr="00732503">
        <w:rPr>
          <w:sz w:val="24"/>
          <w:szCs w:val="24"/>
        </w:rPr>
        <w:t>дующие информационные технологии:</w:t>
      </w:r>
    </w:p>
    <w:p w:rsidR="00CF2B2F" w:rsidRPr="0073250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•</w:t>
      </w:r>
      <w:r w:rsidRPr="0073250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3250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•</w:t>
      </w:r>
      <w:r w:rsidRPr="0073250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3250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•</w:t>
      </w:r>
      <w:r w:rsidRPr="0073250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3250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•</w:t>
      </w:r>
      <w:r w:rsidRPr="0073250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3250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•</w:t>
      </w:r>
      <w:r w:rsidRPr="0073250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3250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•</w:t>
      </w:r>
      <w:r w:rsidRPr="00732503">
        <w:rPr>
          <w:sz w:val="24"/>
          <w:szCs w:val="24"/>
        </w:rPr>
        <w:tab/>
        <w:t>компьютерное тестирование;</w:t>
      </w:r>
    </w:p>
    <w:p w:rsidR="00CF2B2F" w:rsidRPr="0073250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•</w:t>
      </w:r>
      <w:r w:rsidRPr="00732503">
        <w:rPr>
          <w:sz w:val="24"/>
          <w:szCs w:val="24"/>
        </w:rPr>
        <w:tab/>
        <w:t xml:space="preserve">демонстрация </w:t>
      </w:r>
      <w:proofErr w:type="spellStart"/>
      <w:r w:rsidRPr="00732503">
        <w:rPr>
          <w:sz w:val="24"/>
          <w:szCs w:val="24"/>
        </w:rPr>
        <w:t>мультимедийных</w:t>
      </w:r>
      <w:proofErr w:type="spellEnd"/>
      <w:r w:rsidRPr="00732503">
        <w:rPr>
          <w:sz w:val="24"/>
          <w:szCs w:val="24"/>
        </w:rPr>
        <w:t xml:space="preserve"> материалов.</w:t>
      </w:r>
    </w:p>
    <w:p w:rsidR="006071E0" w:rsidRPr="00732503" w:rsidRDefault="006071E0" w:rsidP="006071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ПЕРЕЧЕНЬ ПРОГРАММНОГО ОБЕСПЕЧЕНИЯ</w:t>
      </w:r>
    </w:p>
    <w:p w:rsidR="006071E0" w:rsidRPr="00732503" w:rsidRDefault="006071E0" w:rsidP="006071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•</w:t>
      </w:r>
      <w:r w:rsidRPr="00732503">
        <w:rPr>
          <w:sz w:val="24"/>
          <w:szCs w:val="24"/>
        </w:rPr>
        <w:tab/>
      </w:r>
      <w:r w:rsidRPr="00732503">
        <w:rPr>
          <w:sz w:val="24"/>
          <w:szCs w:val="24"/>
          <w:lang w:val="en-US"/>
        </w:rPr>
        <w:t>Microsoft</w:t>
      </w:r>
      <w:r w:rsidRPr="00732503">
        <w:rPr>
          <w:sz w:val="24"/>
          <w:szCs w:val="24"/>
        </w:rPr>
        <w:t xml:space="preserve"> </w:t>
      </w:r>
      <w:r w:rsidRPr="00732503">
        <w:rPr>
          <w:sz w:val="24"/>
          <w:szCs w:val="24"/>
          <w:lang w:val="en-US"/>
        </w:rPr>
        <w:t>Windows</w:t>
      </w:r>
      <w:r w:rsidRPr="00732503">
        <w:rPr>
          <w:sz w:val="24"/>
          <w:szCs w:val="24"/>
        </w:rPr>
        <w:t xml:space="preserve"> 10 </w:t>
      </w:r>
      <w:r w:rsidRPr="00732503">
        <w:rPr>
          <w:sz w:val="24"/>
          <w:szCs w:val="24"/>
          <w:lang w:val="en-US"/>
        </w:rPr>
        <w:t>Professional</w:t>
      </w:r>
      <w:r w:rsidRPr="00732503">
        <w:rPr>
          <w:sz w:val="24"/>
          <w:szCs w:val="24"/>
        </w:rPr>
        <w:t xml:space="preserve"> </w:t>
      </w:r>
    </w:p>
    <w:p w:rsidR="006071E0" w:rsidRPr="00732503" w:rsidRDefault="006071E0" w:rsidP="006071E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32503">
        <w:rPr>
          <w:sz w:val="24"/>
          <w:szCs w:val="24"/>
          <w:lang w:val="en-US"/>
        </w:rPr>
        <w:t>•</w:t>
      </w:r>
      <w:r w:rsidRPr="00732503">
        <w:rPr>
          <w:sz w:val="24"/>
          <w:szCs w:val="24"/>
          <w:lang w:val="en-US"/>
        </w:rPr>
        <w:tab/>
        <w:t xml:space="preserve">Microsoft Windows XP Professional SP3 </w:t>
      </w:r>
    </w:p>
    <w:p w:rsidR="006071E0" w:rsidRPr="00732503" w:rsidRDefault="006071E0" w:rsidP="006071E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32503">
        <w:rPr>
          <w:sz w:val="24"/>
          <w:szCs w:val="24"/>
          <w:lang w:val="en-US"/>
        </w:rPr>
        <w:t>•</w:t>
      </w:r>
      <w:r w:rsidRPr="00732503">
        <w:rPr>
          <w:sz w:val="24"/>
          <w:szCs w:val="24"/>
          <w:lang w:val="en-US"/>
        </w:rPr>
        <w:tab/>
        <w:t xml:space="preserve">Microsoft Office Professional 2007 Russian </w:t>
      </w:r>
    </w:p>
    <w:p w:rsidR="006071E0" w:rsidRPr="00732503" w:rsidRDefault="006071E0" w:rsidP="006071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•</w:t>
      </w:r>
      <w:r w:rsidRPr="00732503">
        <w:rPr>
          <w:sz w:val="24"/>
          <w:szCs w:val="24"/>
        </w:rPr>
        <w:tab/>
      </w:r>
      <w:proofErr w:type="gramStart"/>
      <w:r w:rsidRPr="0073250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32503">
        <w:rPr>
          <w:bCs/>
          <w:sz w:val="24"/>
          <w:szCs w:val="24"/>
        </w:rPr>
        <w:t>вободно</w:t>
      </w:r>
      <w:proofErr w:type="spellEnd"/>
      <w:r w:rsidRPr="0073250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32503">
        <w:rPr>
          <w:bCs/>
          <w:sz w:val="24"/>
          <w:szCs w:val="24"/>
        </w:rPr>
        <w:t>LibreOffice</w:t>
      </w:r>
      <w:proofErr w:type="spellEnd"/>
      <w:r w:rsidRPr="00732503">
        <w:rPr>
          <w:bCs/>
          <w:sz w:val="24"/>
          <w:szCs w:val="24"/>
        </w:rPr>
        <w:t xml:space="preserve"> 6.0.3.2 </w:t>
      </w:r>
      <w:proofErr w:type="spellStart"/>
      <w:r w:rsidRPr="00732503">
        <w:rPr>
          <w:bCs/>
          <w:sz w:val="24"/>
          <w:szCs w:val="24"/>
        </w:rPr>
        <w:t>Stable</w:t>
      </w:r>
      <w:proofErr w:type="spellEnd"/>
    </w:p>
    <w:p w:rsidR="006071E0" w:rsidRPr="00732503" w:rsidRDefault="006071E0" w:rsidP="006071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•</w:t>
      </w:r>
      <w:r w:rsidRPr="00732503">
        <w:rPr>
          <w:sz w:val="24"/>
          <w:szCs w:val="24"/>
        </w:rPr>
        <w:tab/>
        <w:t>Антивирус Касперского</w:t>
      </w:r>
    </w:p>
    <w:p w:rsidR="006071E0" w:rsidRPr="00732503" w:rsidRDefault="006071E0" w:rsidP="006071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•</w:t>
      </w:r>
      <w:r w:rsidRPr="00732503">
        <w:rPr>
          <w:sz w:val="24"/>
          <w:szCs w:val="24"/>
        </w:rPr>
        <w:tab/>
      </w:r>
      <w:proofErr w:type="spellStart"/>
      <w:proofErr w:type="gramStart"/>
      <w:r w:rsidRPr="00732503">
        <w:rPr>
          <w:sz w:val="24"/>
          <w:szCs w:val="24"/>
        </w:rPr>
        <w:t>C</w:t>
      </w:r>
      <w:proofErr w:type="gramEnd"/>
      <w:r w:rsidRPr="00732503">
        <w:rPr>
          <w:sz w:val="24"/>
          <w:szCs w:val="24"/>
        </w:rPr>
        <w:t>истема</w:t>
      </w:r>
      <w:proofErr w:type="spellEnd"/>
      <w:r w:rsidRPr="00732503">
        <w:rPr>
          <w:sz w:val="24"/>
          <w:szCs w:val="24"/>
        </w:rPr>
        <w:t xml:space="preserve"> управления курсами LMS Русский </w:t>
      </w:r>
      <w:proofErr w:type="spellStart"/>
      <w:r w:rsidRPr="00732503">
        <w:rPr>
          <w:sz w:val="24"/>
          <w:szCs w:val="24"/>
        </w:rPr>
        <w:t>Moodle</w:t>
      </w:r>
      <w:proofErr w:type="spellEnd"/>
      <w:r w:rsidRPr="00732503">
        <w:rPr>
          <w:sz w:val="24"/>
          <w:szCs w:val="24"/>
        </w:rPr>
        <w:t xml:space="preserve"> 3KL</w:t>
      </w:r>
    </w:p>
    <w:p w:rsidR="006071E0" w:rsidRPr="00732503" w:rsidRDefault="006071E0" w:rsidP="006071E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B1BB3" w:rsidRDefault="000B1BB3" w:rsidP="000B1BB3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0B1BB3" w:rsidRDefault="000B1BB3" w:rsidP="000B1BB3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667555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B1BB3" w:rsidRDefault="000B1BB3" w:rsidP="000B1BB3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667555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0B1BB3" w:rsidRDefault="000B1BB3" w:rsidP="000B1BB3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66755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1BB3" w:rsidRDefault="000B1BB3" w:rsidP="000B1BB3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66755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1BB3" w:rsidRDefault="000B1BB3" w:rsidP="000B1BB3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66755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1BB3" w:rsidRDefault="000B1BB3" w:rsidP="000B1BB3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E95983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B1BB3" w:rsidRDefault="000B1BB3" w:rsidP="000B1BB3">
      <w:pPr>
        <w:jc w:val="both"/>
        <w:rPr>
          <w:b/>
          <w:sz w:val="24"/>
          <w:szCs w:val="24"/>
        </w:rPr>
      </w:pPr>
    </w:p>
    <w:p w:rsidR="000B1BB3" w:rsidRDefault="000B1BB3" w:rsidP="000B1B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0B1BB3" w:rsidRDefault="000B1BB3" w:rsidP="000B1BB3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0B1BB3" w:rsidRDefault="000B1BB3" w:rsidP="000B1BB3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0B1BB3" w:rsidRDefault="000B1BB3" w:rsidP="000B1BB3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lastRenderedPageBreak/>
        <w:t xml:space="preserve">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0B1BB3" w:rsidRDefault="000B1BB3" w:rsidP="000B1B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ки;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; 1С: Предпр.8 - комплект для обучения в высших и средних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0B1BB3" w:rsidRDefault="000B1BB3" w:rsidP="000B1B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 xml:space="preserve">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820E10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</w:t>
      </w:r>
      <w:r>
        <w:rPr>
          <w:sz w:val="24"/>
          <w:szCs w:val="24"/>
          <w:shd w:val="clear" w:color="auto" w:fill="F9F9F9"/>
          <w:lang w:val="en-US"/>
        </w:rPr>
        <w:t>s</w:t>
      </w:r>
      <w:r>
        <w:rPr>
          <w:sz w:val="24"/>
          <w:szCs w:val="24"/>
          <w:shd w:val="clear" w:color="auto" w:fill="F9F9F9"/>
          <w:lang w:val="en-US"/>
        </w:rPr>
        <w:t>persky</w:t>
      </w:r>
      <w:proofErr w:type="spellEnd"/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E95983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0B1BB3" w:rsidRDefault="000B1BB3" w:rsidP="000B1B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>Столы аудиторные, стулья аудиторные, стол преподавателя, стул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0B1BB3" w:rsidRDefault="000B1BB3" w:rsidP="000B1B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E95983">
          <w:rPr>
            <w:rStyle w:val="a8"/>
            <w:sz w:val="24"/>
            <w:szCs w:val="24"/>
            <w:lang w:val="en-US"/>
          </w:rPr>
          <w:t>www</w:t>
        </w:r>
        <w:r w:rsidR="00E95983" w:rsidRPr="00E81BA5">
          <w:rPr>
            <w:rStyle w:val="a8"/>
            <w:sz w:val="24"/>
            <w:szCs w:val="24"/>
          </w:rPr>
          <w:t>.</w:t>
        </w:r>
        <w:proofErr w:type="spellStart"/>
        <w:r w:rsidR="00E95983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E95983" w:rsidRPr="00E81BA5">
          <w:rPr>
            <w:rStyle w:val="a8"/>
            <w:sz w:val="24"/>
            <w:szCs w:val="24"/>
          </w:rPr>
          <w:t>-</w:t>
        </w:r>
        <w:r w:rsidR="00E95983">
          <w:rPr>
            <w:rStyle w:val="a8"/>
            <w:sz w:val="24"/>
            <w:szCs w:val="24"/>
            <w:lang w:val="en-US"/>
          </w:rPr>
          <w:t>online</w:t>
        </w:r>
        <w:r w:rsidR="00E95983" w:rsidRPr="00E81BA5">
          <w:rPr>
            <w:rStyle w:val="a8"/>
            <w:sz w:val="24"/>
            <w:szCs w:val="24"/>
          </w:rPr>
          <w:t>.</w:t>
        </w:r>
        <w:proofErr w:type="spellStart"/>
        <w:r w:rsidR="00E95983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0B1BB3" w:rsidRDefault="000B1BB3" w:rsidP="000B1B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lastRenderedPageBreak/>
        <w:t>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0B1BB3" w:rsidRDefault="000B1BB3" w:rsidP="000B1BB3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C55" w:rsidRPr="00732503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73250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4DD" w:rsidRDefault="004014DD" w:rsidP="00160BC1">
      <w:r>
        <w:separator/>
      </w:r>
    </w:p>
  </w:endnote>
  <w:endnote w:type="continuationSeparator" w:id="1">
    <w:p w:rsidR="004014DD" w:rsidRDefault="004014D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4DD" w:rsidRDefault="004014DD" w:rsidP="00160BC1">
      <w:r>
        <w:separator/>
      </w:r>
    </w:p>
  </w:footnote>
  <w:footnote w:type="continuationSeparator" w:id="1">
    <w:p w:rsidR="004014DD" w:rsidRDefault="004014D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A42"/>
    <w:multiLevelType w:val="hybridMultilevel"/>
    <w:tmpl w:val="6E5A0910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545F2E"/>
    <w:multiLevelType w:val="hybridMultilevel"/>
    <w:tmpl w:val="56321520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B32D66"/>
    <w:multiLevelType w:val="hybridMultilevel"/>
    <w:tmpl w:val="99943C20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0426F"/>
    <w:multiLevelType w:val="hybridMultilevel"/>
    <w:tmpl w:val="D50CE21A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4763"/>
    <w:multiLevelType w:val="hybridMultilevel"/>
    <w:tmpl w:val="C680915A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4773C"/>
    <w:multiLevelType w:val="hybridMultilevel"/>
    <w:tmpl w:val="18443B9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F007D10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00BEF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27910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059CD"/>
    <w:multiLevelType w:val="hybridMultilevel"/>
    <w:tmpl w:val="60C83450"/>
    <w:lvl w:ilvl="0" w:tplc="364E9BA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12"/>
  </w:num>
  <w:num w:numId="9">
    <w:abstractNumId w:val="16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15"/>
  </w:num>
  <w:num w:numId="15">
    <w:abstractNumId w:val="8"/>
  </w:num>
  <w:num w:numId="16">
    <w:abstractNumId w:val="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6A0D"/>
    <w:rsid w:val="00037461"/>
    <w:rsid w:val="00051AEE"/>
    <w:rsid w:val="00053F66"/>
    <w:rsid w:val="00054720"/>
    <w:rsid w:val="00060A01"/>
    <w:rsid w:val="00064AA9"/>
    <w:rsid w:val="000835F5"/>
    <w:rsid w:val="000875BF"/>
    <w:rsid w:val="000911D1"/>
    <w:rsid w:val="000925D5"/>
    <w:rsid w:val="000A420A"/>
    <w:rsid w:val="000A4FAC"/>
    <w:rsid w:val="000B1331"/>
    <w:rsid w:val="000B1BB3"/>
    <w:rsid w:val="000B7795"/>
    <w:rsid w:val="000C4546"/>
    <w:rsid w:val="000C59BD"/>
    <w:rsid w:val="000D07C6"/>
    <w:rsid w:val="000D4429"/>
    <w:rsid w:val="000D4ECE"/>
    <w:rsid w:val="000D51B3"/>
    <w:rsid w:val="000D6DE5"/>
    <w:rsid w:val="000E37E9"/>
    <w:rsid w:val="000F1007"/>
    <w:rsid w:val="000F1BF0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2F07"/>
    <w:rsid w:val="0015639D"/>
    <w:rsid w:val="00157C36"/>
    <w:rsid w:val="00160BC1"/>
    <w:rsid w:val="00161C70"/>
    <w:rsid w:val="00167CD4"/>
    <w:rsid w:val="001716A9"/>
    <w:rsid w:val="00181AAB"/>
    <w:rsid w:val="00184F65"/>
    <w:rsid w:val="001871AA"/>
    <w:rsid w:val="001A6533"/>
    <w:rsid w:val="001C4FED"/>
    <w:rsid w:val="001C6305"/>
    <w:rsid w:val="001D4A4F"/>
    <w:rsid w:val="001F11DE"/>
    <w:rsid w:val="001F76B8"/>
    <w:rsid w:val="00207E2E"/>
    <w:rsid w:val="00207FB7"/>
    <w:rsid w:val="00211C1B"/>
    <w:rsid w:val="0022074A"/>
    <w:rsid w:val="00240A81"/>
    <w:rsid w:val="00245199"/>
    <w:rsid w:val="002657BC"/>
    <w:rsid w:val="00265B6F"/>
    <w:rsid w:val="00276128"/>
    <w:rsid w:val="0027733F"/>
    <w:rsid w:val="00284E2C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0E9F"/>
    <w:rsid w:val="002D6AC0"/>
    <w:rsid w:val="002E4CB7"/>
    <w:rsid w:val="00315AB7"/>
    <w:rsid w:val="0032166A"/>
    <w:rsid w:val="00330957"/>
    <w:rsid w:val="00333C37"/>
    <w:rsid w:val="0033546E"/>
    <w:rsid w:val="00337E73"/>
    <w:rsid w:val="00355C7E"/>
    <w:rsid w:val="003618C2"/>
    <w:rsid w:val="00363097"/>
    <w:rsid w:val="00365758"/>
    <w:rsid w:val="003668E3"/>
    <w:rsid w:val="00390B62"/>
    <w:rsid w:val="00395918"/>
    <w:rsid w:val="003A3494"/>
    <w:rsid w:val="003A57B5"/>
    <w:rsid w:val="003A6FB0"/>
    <w:rsid w:val="003A71E4"/>
    <w:rsid w:val="003B7F71"/>
    <w:rsid w:val="003C0C3B"/>
    <w:rsid w:val="003D4888"/>
    <w:rsid w:val="00400491"/>
    <w:rsid w:val="004014DD"/>
    <w:rsid w:val="00406684"/>
    <w:rsid w:val="00407242"/>
    <w:rsid w:val="00407404"/>
    <w:rsid w:val="004110F5"/>
    <w:rsid w:val="00435249"/>
    <w:rsid w:val="0045563F"/>
    <w:rsid w:val="00462B25"/>
    <w:rsid w:val="0046365B"/>
    <w:rsid w:val="00471FAD"/>
    <w:rsid w:val="0047224A"/>
    <w:rsid w:val="0047572F"/>
    <w:rsid w:val="0047633A"/>
    <w:rsid w:val="0048300E"/>
    <w:rsid w:val="004856F4"/>
    <w:rsid w:val="00485D9B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4C53"/>
    <w:rsid w:val="00502DA1"/>
    <w:rsid w:val="00516F43"/>
    <w:rsid w:val="005362E6"/>
    <w:rsid w:val="0053644F"/>
    <w:rsid w:val="00537A62"/>
    <w:rsid w:val="00540F31"/>
    <w:rsid w:val="00543E61"/>
    <w:rsid w:val="00565480"/>
    <w:rsid w:val="005669CB"/>
    <w:rsid w:val="00572F9F"/>
    <w:rsid w:val="005816EA"/>
    <w:rsid w:val="00582969"/>
    <w:rsid w:val="00583C2E"/>
    <w:rsid w:val="00584FE8"/>
    <w:rsid w:val="00585347"/>
    <w:rsid w:val="00586FAD"/>
    <w:rsid w:val="005915BA"/>
    <w:rsid w:val="00591B36"/>
    <w:rsid w:val="00593EF8"/>
    <w:rsid w:val="005A28FC"/>
    <w:rsid w:val="005A36AF"/>
    <w:rsid w:val="005B47CE"/>
    <w:rsid w:val="005B53A4"/>
    <w:rsid w:val="005C13E4"/>
    <w:rsid w:val="005C20F0"/>
    <w:rsid w:val="005C228F"/>
    <w:rsid w:val="005C3AEB"/>
    <w:rsid w:val="005C3E07"/>
    <w:rsid w:val="005C7567"/>
    <w:rsid w:val="005D206B"/>
    <w:rsid w:val="005D4EB0"/>
    <w:rsid w:val="005F2349"/>
    <w:rsid w:val="006044B4"/>
    <w:rsid w:val="006071E0"/>
    <w:rsid w:val="00607E17"/>
    <w:rsid w:val="006118F6"/>
    <w:rsid w:val="00624E28"/>
    <w:rsid w:val="00627B43"/>
    <w:rsid w:val="00642A2F"/>
    <w:rsid w:val="006439F4"/>
    <w:rsid w:val="0065606F"/>
    <w:rsid w:val="00656AC4"/>
    <w:rsid w:val="00662A60"/>
    <w:rsid w:val="00667555"/>
    <w:rsid w:val="00676914"/>
    <w:rsid w:val="00682E83"/>
    <w:rsid w:val="00687B3A"/>
    <w:rsid w:val="00692DD7"/>
    <w:rsid w:val="006A097B"/>
    <w:rsid w:val="006B0CA3"/>
    <w:rsid w:val="006B1AAD"/>
    <w:rsid w:val="006D108C"/>
    <w:rsid w:val="006D15B6"/>
    <w:rsid w:val="006D6805"/>
    <w:rsid w:val="006E5C19"/>
    <w:rsid w:val="0070300A"/>
    <w:rsid w:val="00705814"/>
    <w:rsid w:val="00705FB5"/>
    <w:rsid w:val="007066B1"/>
    <w:rsid w:val="00713D44"/>
    <w:rsid w:val="00714B9C"/>
    <w:rsid w:val="00717049"/>
    <w:rsid w:val="00732503"/>
    <w:rsid w:val="007327FE"/>
    <w:rsid w:val="00742734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7E88"/>
    <w:rsid w:val="007A5EE5"/>
    <w:rsid w:val="007A7E7B"/>
    <w:rsid w:val="007B2F12"/>
    <w:rsid w:val="007C13D4"/>
    <w:rsid w:val="007C159C"/>
    <w:rsid w:val="007C277B"/>
    <w:rsid w:val="007C3452"/>
    <w:rsid w:val="007D5CC1"/>
    <w:rsid w:val="007E10C6"/>
    <w:rsid w:val="007F098D"/>
    <w:rsid w:val="007F4271"/>
    <w:rsid w:val="007F4B0D"/>
    <w:rsid w:val="007F4B97"/>
    <w:rsid w:val="007F7A4D"/>
    <w:rsid w:val="00801B83"/>
    <w:rsid w:val="00804185"/>
    <w:rsid w:val="0080441D"/>
    <w:rsid w:val="00812405"/>
    <w:rsid w:val="00820D1B"/>
    <w:rsid w:val="00823333"/>
    <w:rsid w:val="00823E5A"/>
    <w:rsid w:val="008333A9"/>
    <w:rsid w:val="008423FF"/>
    <w:rsid w:val="00857FC8"/>
    <w:rsid w:val="0086651C"/>
    <w:rsid w:val="0088272E"/>
    <w:rsid w:val="00883561"/>
    <w:rsid w:val="008B6331"/>
    <w:rsid w:val="008E3AC3"/>
    <w:rsid w:val="008E5E59"/>
    <w:rsid w:val="00914F18"/>
    <w:rsid w:val="00920199"/>
    <w:rsid w:val="00921868"/>
    <w:rsid w:val="00930CAE"/>
    <w:rsid w:val="00941875"/>
    <w:rsid w:val="00951F6B"/>
    <w:rsid w:val="009528CA"/>
    <w:rsid w:val="00954E45"/>
    <w:rsid w:val="0096038E"/>
    <w:rsid w:val="009643C7"/>
    <w:rsid w:val="0096530E"/>
    <w:rsid w:val="00965998"/>
    <w:rsid w:val="009718D3"/>
    <w:rsid w:val="009E35D2"/>
    <w:rsid w:val="009E4D01"/>
    <w:rsid w:val="009F4070"/>
    <w:rsid w:val="00A275E4"/>
    <w:rsid w:val="00A32A5F"/>
    <w:rsid w:val="00A44F9E"/>
    <w:rsid w:val="00A567CD"/>
    <w:rsid w:val="00A63D90"/>
    <w:rsid w:val="00A75675"/>
    <w:rsid w:val="00A76E53"/>
    <w:rsid w:val="00A9607B"/>
    <w:rsid w:val="00A96C48"/>
    <w:rsid w:val="00AA2A29"/>
    <w:rsid w:val="00AB2091"/>
    <w:rsid w:val="00AC60D2"/>
    <w:rsid w:val="00AD0669"/>
    <w:rsid w:val="00AD208A"/>
    <w:rsid w:val="00AD4A3C"/>
    <w:rsid w:val="00AE3177"/>
    <w:rsid w:val="00AF61EB"/>
    <w:rsid w:val="00B5209B"/>
    <w:rsid w:val="00B542D4"/>
    <w:rsid w:val="00B54421"/>
    <w:rsid w:val="00B642B8"/>
    <w:rsid w:val="00B64B47"/>
    <w:rsid w:val="00B76CF1"/>
    <w:rsid w:val="00B817E2"/>
    <w:rsid w:val="00B86B7F"/>
    <w:rsid w:val="00B90C7B"/>
    <w:rsid w:val="00B9405B"/>
    <w:rsid w:val="00BB6C9A"/>
    <w:rsid w:val="00BB70FB"/>
    <w:rsid w:val="00BC7D6C"/>
    <w:rsid w:val="00BE023D"/>
    <w:rsid w:val="00BF12D4"/>
    <w:rsid w:val="00BF22FC"/>
    <w:rsid w:val="00C03200"/>
    <w:rsid w:val="00C12160"/>
    <w:rsid w:val="00C1245E"/>
    <w:rsid w:val="00C228C5"/>
    <w:rsid w:val="00C24EA8"/>
    <w:rsid w:val="00C26026"/>
    <w:rsid w:val="00C33468"/>
    <w:rsid w:val="00C3475E"/>
    <w:rsid w:val="00C40C06"/>
    <w:rsid w:val="00C55E91"/>
    <w:rsid w:val="00C7064A"/>
    <w:rsid w:val="00C70CA1"/>
    <w:rsid w:val="00C90A7A"/>
    <w:rsid w:val="00C93F61"/>
    <w:rsid w:val="00C94464"/>
    <w:rsid w:val="00C953C9"/>
    <w:rsid w:val="00CA401A"/>
    <w:rsid w:val="00CB27ED"/>
    <w:rsid w:val="00CB33E0"/>
    <w:rsid w:val="00CB61D6"/>
    <w:rsid w:val="00CE33B9"/>
    <w:rsid w:val="00CE6C4B"/>
    <w:rsid w:val="00CF12C6"/>
    <w:rsid w:val="00CF14B8"/>
    <w:rsid w:val="00CF2B2F"/>
    <w:rsid w:val="00CF6292"/>
    <w:rsid w:val="00CF6B12"/>
    <w:rsid w:val="00D02EB8"/>
    <w:rsid w:val="00D152E4"/>
    <w:rsid w:val="00D1753D"/>
    <w:rsid w:val="00D23EFA"/>
    <w:rsid w:val="00D34B66"/>
    <w:rsid w:val="00D375FF"/>
    <w:rsid w:val="00D37FF7"/>
    <w:rsid w:val="00D63339"/>
    <w:rsid w:val="00D65768"/>
    <w:rsid w:val="00D761E8"/>
    <w:rsid w:val="00D83177"/>
    <w:rsid w:val="00D8506D"/>
    <w:rsid w:val="00D90307"/>
    <w:rsid w:val="00D97830"/>
    <w:rsid w:val="00DA3FFC"/>
    <w:rsid w:val="00DA489D"/>
    <w:rsid w:val="00DA48D3"/>
    <w:rsid w:val="00DA5DAB"/>
    <w:rsid w:val="00DB08E2"/>
    <w:rsid w:val="00DB0A35"/>
    <w:rsid w:val="00DB228F"/>
    <w:rsid w:val="00DB55AD"/>
    <w:rsid w:val="00DC6660"/>
    <w:rsid w:val="00DD03B9"/>
    <w:rsid w:val="00DD6EB4"/>
    <w:rsid w:val="00DE38F3"/>
    <w:rsid w:val="00DE74D8"/>
    <w:rsid w:val="00DF1076"/>
    <w:rsid w:val="00DF26AA"/>
    <w:rsid w:val="00DF7ED6"/>
    <w:rsid w:val="00E02CDE"/>
    <w:rsid w:val="00E0784A"/>
    <w:rsid w:val="00E11452"/>
    <w:rsid w:val="00E216C7"/>
    <w:rsid w:val="00E36A02"/>
    <w:rsid w:val="00E42AED"/>
    <w:rsid w:val="00E4451A"/>
    <w:rsid w:val="00E57B9F"/>
    <w:rsid w:val="00E66BD8"/>
    <w:rsid w:val="00E72419"/>
    <w:rsid w:val="00E72975"/>
    <w:rsid w:val="00E7465A"/>
    <w:rsid w:val="00E81BA5"/>
    <w:rsid w:val="00E860D6"/>
    <w:rsid w:val="00E8642C"/>
    <w:rsid w:val="00E9119D"/>
    <w:rsid w:val="00E92238"/>
    <w:rsid w:val="00E95983"/>
    <w:rsid w:val="00EA206F"/>
    <w:rsid w:val="00EA3690"/>
    <w:rsid w:val="00EA565F"/>
    <w:rsid w:val="00ED28E4"/>
    <w:rsid w:val="00ED4602"/>
    <w:rsid w:val="00ED789C"/>
    <w:rsid w:val="00EE165B"/>
    <w:rsid w:val="00EE4D57"/>
    <w:rsid w:val="00EE5FEA"/>
    <w:rsid w:val="00EF29E1"/>
    <w:rsid w:val="00F00B76"/>
    <w:rsid w:val="00F06F17"/>
    <w:rsid w:val="00F22483"/>
    <w:rsid w:val="00F226CA"/>
    <w:rsid w:val="00F239D1"/>
    <w:rsid w:val="00F322E1"/>
    <w:rsid w:val="00F342F7"/>
    <w:rsid w:val="00F40FEC"/>
    <w:rsid w:val="00F41E0B"/>
    <w:rsid w:val="00F42549"/>
    <w:rsid w:val="00F625A5"/>
    <w:rsid w:val="00F63ADF"/>
    <w:rsid w:val="00F63BBC"/>
    <w:rsid w:val="00F8007A"/>
    <w:rsid w:val="00F803A3"/>
    <w:rsid w:val="00F96A96"/>
    <w:rsid w:val="00FA2D46"/>
    <w:rsid w:val="00FA5C55"/>
    <w:rsid w:val="00FB05DD"/>
    <w:rsid w:val="00FB15A7"/>
    <w:rsid w:val="00FB3DFD"/>
    <w:rsid w:val="00FB5502"/>
    <w:rsid w:val="00FC306B"/>
    <w:rsid w:val="00FC5072"/>
    <w:rsid w:val="00FD6481"/>
    <w:rsid w:val="00FD6763"/>
    <w:rsid w:val="00FE1F73"/>
    <w:rsid w:val="00FE556E"/>
    <w:rsid w:val="00FF1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0925D5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0B1B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959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6A6D1A28-F39B-45A2-9726-9B99832D791D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345B9F69-231A-46F7-8FB1-B8845986CE2C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s://www.biblio-online.ru/book/AA029AC7-A349-4FEC-B40C-48144F04EA1C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C0FD3302-E433-4956-BE59-C973F31DB5FE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3A47-F527-4B36-8C71-1F116B61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9124</Words>
  <Characters>52012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61014</CharactersWithSpaces>
  <SharedDoc>false</SharedDoc>
  <HLinks>
    <vt:vector size="30" baseType="variant"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7143533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https://www.biblio-online.ru/book/AA029AC7-A349-4FEC-B40C-48144F04EA1C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https://www.biblio-online.ru/book/C0FD3302-E433-4956-BE59-C973F31DB5FE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2018-12-07T09:25:00Z</cp:lastPrinted>
  <dcterms:created xsi:type="dcterms:W3CDTF">2022-07-01T16:41:00Z</dcterms:created>
  <dcterms:modified xsi:type="dcterms:W3CDTF">2023-06-06T04:05:00Z</dcterms:modified>
</cp:coreProperties>
</file>